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e84" w14:textId="63a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2025-2027 годы"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мая 2025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2025-2027 годы" от 27 декабря 2024 года № 190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9185924,5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3652754,0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5489900,5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9313294,5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151799,0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121892,0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