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9f25" w14:textId="efc9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Тарбагатайского района на 2026 –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18 декабря 2025 года № 35/2-VIII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Тарбагатайский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5 627 233,0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2 290 683,0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24 260,0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3 308 290,0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5 627 233,0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152 210,0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214 088,0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61 878,0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-152 210,0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152 210,0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214 088,0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61 878,0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2026 год объемы субвенций, передаваемых из районного бюджета в бюджеты сельских округов, в сумме 297 704,0 тысяч тенге, в том числе: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Акжарскому сельскому округу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Тугылскому сельскому округу 35 884,0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Жанаауылскому сельскому округу 46 855,0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Жетиаралскому сельскому округу 48 522,0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Кабанбайскому сельскому округу 40 501,0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Карасускому сельскому округу 43 412,0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Куйганскому сельскому округу 40 480,0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Маныракскому сельскому округу 42 050,0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исполнению на 2026 год нормативы распределения доходов в бюджет района по социальному налогу, индивидуальному подоходному налогу с доходов облагаемых у источника выплаты, индивидуальному подоходному налогу с доходов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"Об областном бюджете на 2026-2028 годы" от 9 декабря 2025 года № 26/206-VIII.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2026 год установлен объем субвенции, передаваемый из областного бюджета в сумме 839 915,0 тысяч тенге.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2026 год в сумме 80 000,0 тысяч тенге.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Тарбагайтайского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5 627 233,0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2 290 683,0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3 308 290,0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5 627 233,0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услуги в сфере транспорта и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(город регионального значения) департамент жилищного и коммунального хозяйства, пассажирского транспорта, автомобильных дорог, строительства, архитектуры и городского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сельских (городских), пригородных и междугородних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3 438 703,0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1 701 591,0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894 942,0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894 942,0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894 942,0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3 438 703,0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услуги в сфере транспорта и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(город регионального значения) департамент жилищного и коммунального хозяйства, пассажирского транспорта, автомобильных дорог, строительства, архитектуры и городского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сельских (городских), пригородных и междугородних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3 541 876,0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2 724 784,0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776 217,0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3 541 876,0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услуги в сфере транспорта и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(город регионального значения) департамент жилищного и коммунального хозяйства, пассажирского транспорта, автомобильных дорог, строительства, архитектуры и городского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сельских (городских), пригородных и междугородних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