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51ea" w14:textId="a325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31/4-VIІI "О бюджете Курчумского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23 июня 2025 года № 39/11-VIII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2025-2027 годы" от 25 декабря 2024 года № 31/4-VІІI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- 6598506,5 тысяч тенге, в том числе по: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- 1016244,0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- 18745,0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- 2140,0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- 5561377,5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- 6697286,9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- 115256,0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- 190702,0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- 75446,0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- 214036,4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- 214036,4 тысяч тенге: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- 190702,0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- 75446,0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- 98780,4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39/11-VІII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31/4-VIІI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5561186,2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- 214036,4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