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6c99" w14:textId="a0f6c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Курчумского районного маслихата от 25 декабря 2024 года № 32/7-VІII "О бюджете Маралдинского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22 апреля 2025 года № 37/7-VIII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Курчумский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Маралдинского сельского округа на 2025-2027 годы" от 25 декабря 2024 года № 32/7-VІII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Маралдинского сельского округа Курчумского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- 73850,0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- 3392,0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- 70458,0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- 74613,0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- 763,0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- 763,0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- 763,0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- 763,0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Курчумского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37/7-VIІI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Курчумского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32/7-VІII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Маралдинского сельского округа Курчумского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62458,0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