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b48a4" w14:textId="1bb48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Курчумского районного маслихата от 25 декабря 2024 года № 32/5-VIІI "О бюджете Калгутинского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22 апреля 2025 года № 37/5-VIII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Курчумский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"О бюджете Калгутинского сельского округа на 2025-2027 годы" от 25 декабря 2024 года № 32/5-VІII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Калгутинского сельского округа Курчумского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доходы - 74260,0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- 5000,0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- 0,0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- 26705,0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- 74668,3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чистое бюджетное кредитование - 0,0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- 0,0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- 0,0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- 0,0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- 0,0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дефицит (профицит) бюджета - - 408,3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- 408,3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займов - 0,0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используемые остатки бюджетных средств - 408,3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остатки бюджетных средств - 408,3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Курчумского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апреля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37/5-VІII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32/5-VІII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Калгутинского сельского округа Курчумского района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42555,0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