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e8c4" w14:textId="ad3e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Коробихинского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23 декабря 2025 года № 34/371-VIII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73-1,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18 декабря 2025 года №33/358-VIII"О бюджете Катон-Карагайского района на 2026-2028 годы" Катон –Карагайский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Коробихинского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93 311,0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28 227,0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65 084,0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93 311,0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финансирование дефицита (использование профицита) бюджета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34/371 -VIII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Коробихинского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34/371 -VIII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Коробихинского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34/371 -VIII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Коробихинского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