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77b6" w14:textId="ff87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27 декабря 2024 года № 24/276 -VIII " О бюджете Катон-Карагайского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4 декабря 2025 года № 32/356-VIII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Катон-Карагайский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Катон-Карагайского сельского округа на 2025-2027 годы" от 27 декабря 2024 года № 24/277 -VIII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558 363,0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–78 800,8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2100,0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477 462,2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564 872,4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- 6509,4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6509,4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6509,4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№32/356-VIII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24/277 – VIIІ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