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408e" w14:textId="1e74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Чапаевского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2025 года № 38/19-VIII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Чапаевского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77953,0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78495,8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542,8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Алтай Восточно - Казахстанской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39/17-VIII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Чапаевского сельского округа на 2026 год объем субвенций из районного бюджета в сумме 42070,0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Чапаевского сельского округа на 2026 год объем трансфертов из районного бюджета в сумме 20970,0 тысяч тенге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Алтай Восточно-Казахстанской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39/17-VIII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№38/19-VIII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№38/19-VIII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