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96a" w14:textId="5659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24/28-VIII "О бюджете Чапаевского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2025-2027 годы" от 26 декабря 2024 года № 24/28-VIII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76053,0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78398,2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2345,2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