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a1c9" w14:textId="11aa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2026 год объем субвенций из районного бюджета в сумме 11276,0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2026 год объем трансфертов из районного бюджета в сумме 43105,0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