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b73d" w14:textId="0d1b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953820,0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953820,0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2026 год объем трансфертов из районного бюджета в сумме 25000,0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