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0ad87" w14:textId="fa0a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Карабулакского сельского округа Зайсанского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декабря 2025 года № 46/6-VIII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19 декабря 2025 года №45/2-VIII "О бюджете Зайсанского района на 2026-2028 годы"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Карабулакского сельского округа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доходы-60180,0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поступления-16000,0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капитала-1300,0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трансфертов-42 880,0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затраты-60180,0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дефицит(профицит) бюджета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бюджета-0,0тысячтенге;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средств-0,0 тысяч тенге.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Карабулакского сельского округа на 2026 год установлен объем субвенции, передаваемой из районного бюджета в сумме 32902,0 тысяч тенге.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Карабулакского сельского округа на 2026 год целевые трансферты в сумме 9978,0 тысяч тенге.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№46/6-VIII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