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3307" w14:textId="a0c3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25 декабря 2024 года №30/2-VIII "О бюджете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июня 2025 года № 36/1-VIII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2025-2027 годы" от 25 декабря 2024 года №30/2-VIII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5 270 673,3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2 500 905,0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64 959,0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9 465,0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–2 695 344,3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5 105 197,6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2 237 680,0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2 270 444,0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32 764,0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215 950,0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215 950,0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- 2 288 154,3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2 288 154,3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2 270 444,0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121 437,0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139 147,3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целевые трансферты из областного бюджета в сумме 1 370 205,1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 в районном бюджете на 2024 год кредит в сумме 2 199 668,0 тысяч тенге за счет кредитов из областного бюджета из средств внутренних займов для приобретения жилья коммунального жилищного фонда.";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5 270 673,3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2 695 344,3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5 105 197,6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-2 288 154,3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