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3307" w14:textId="a0c3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25 декабря 2024 года №30/2-VIII "О бюджете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23 июня 2025 года № 36/1-VIII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2025-2027 годы" от 25 декабря 2024 года №30/2-VIII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5 270 673,3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2 500 905,0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64 959,0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9 465,0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–2 695 344,3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5 105 197,6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2 237 680,0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2 270 444,0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32 764,0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215 950,0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215 950,0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- 2 288 154,3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2 288 154,3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2 270 444,0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121 437,0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139 147,3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2025 год целевые трансферты из областного бюджета в сумме 1 370 205,1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 в районном бюджете на 2024 год кредит в сумме 2 199 668,0 тысяч тенге за счет кредитов из областного бюджета из средств внутренних займов для приобретения жилья коммунального жилищного фонда.";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№30/2-VIII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5 270 673,3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696 972,6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561 268,6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551 192,4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1 030 058,3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448 841,6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317 286,6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2 237 680,0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-2 288 154,3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