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02bf" w14:textId="7f50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№20/387-VIІІ "О бюджете Айгызского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14 июля 2025 года № 27/468-VIII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Айгызского сельского округа Аягозского района на 2025-2027 годы" от 30 декабря 2024 года №20/387-VIII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Айгызского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224783,4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214077,4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271824,3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-47040,9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–47040,9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47040,9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№27/468-VІIІ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№20/387-VІІI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Айгызского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214077,4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