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d3b3" w14:textId="274d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2024 года № 30/3-VIII "О бюджете города Усть-Каменогорска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августа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2024 года № 30/3-VIII "О бюджете города Усть-Каменогорска на 2025-2027 годы" (зарегистрировано в Реестре государственной регистрации нормативных правовых актов под № 205573)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112 389 411,1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71 860 906,0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784 228,2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12 293 279,0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27 450 997,9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108 288 795,4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7 864,0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1 602 005,0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1 602 005,0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2 490 746,7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-2 490 746,7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8 334 904,0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2025 год в сумме 882 507,8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71 860 906,0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51 140 703,0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19 931 607,0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12 293 279,0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27 450 997,9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108 288 795,4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2 196 712,1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30 786 573,2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6 538 933,0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2 655 567,6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2 826 902,1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20 776 834,8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11 316 521,6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6 939 996,2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3 470 805,4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22 080 561,0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22 080 561,0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5 668 371,6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3 861 030,4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42 513 480,2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-2 490 746,7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