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0d9c" w14:textId="f0e0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2024 года № 30/3-VIII "О бюджете города Усть-Каменогорска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февраля 2025 года № 32/6-VIII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2024 года № 30/3-VIII "О бюджете города Усть-Каменогорска на 2025-2027 годы" (зарегистрировано в Реестре государственной регистрации нормативных правовых актов под № 205573)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101 570 675,0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69 020 863,0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272 292,0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11 618 088,0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20 659 432,0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89 143 019,3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1 602 005,0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1 602 005,0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10 825 650,7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-10 825 650,7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11 759 974,0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934 323,3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2025 год в сумме 1 479 745,5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101 570 675,0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69 020 863,0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48 983 703,0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19 446 607,0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11 618 088,0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20 659 432,0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89 143 019,3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2 147 564,5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541 322,5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5 342 163,2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864 445,2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18 778 090,6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2 682 062,0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9 993 397,2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5 386 393,2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2 248 717,4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19 935 861,0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19 935 861,0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6 737 969,6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3 229 130,4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1 581 531,5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37 525 021,6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37 525 021,6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37 255 710,0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10 825 650,7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-10 825 650,7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