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9b8f" w14:textId="f6e9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"Управление туризма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24 апреля 2025 года № 98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40 Административного процедурно-процессуального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статьей 164</w:t>
      </w:r>
      <w:r>
        <w:rPr>
          <w:rFonts w:ascii="Times New Roman"/>
          <w:b w:val="false"/>
          <w:i w:val="false"/>
          <w:color w:val="000000"/>
          <w:sz w:val="28"/>
        </w:rPr>
        <w:t xml:space="preserve"> Закона Республики Казахстан "О государственном имуществе" и постановлением Восточно-Казахстанского областного акимата от 11 апреля 2025 года № 85 "О некоторых вопросах структуры и лимитов штатной численности местных исполнительных органов", Восточно-Казахстанский областной акимат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"Управление туризма Восточно-Казахстанской области" согласно приложению к настоящему постановлению.</w:t>
      </w:r>
    </w:p>
    <w:bookmarkStart w:name="z7" w:id="0"/>
    <w:p>
      <w:pPr>
        <w:spacing w:after="0"/>
        <w:ind w:left="0"/>
        <w:jc w:val="both"/>
      </w:pPr>
      <w:r>
        <w:rPr>
          <w:rFonts w:ascii="Times New Roman"/>
          <w:b w:val="false"/>
          <w:i w:val="false"/>
          <w:color w:val="000000"/>
          <w:sz w:val="28"/>
        </w:rPr>
        <w:t>
      2. Управлению туризма Восточно-Казахстанской области обеспечить:</w:t>
      </w:r>
    </w:p>
    <w:bookmarkEnd w:id="0"/>
    <w:bookmarkStart w:name="z8" w:id="1"/>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1"/>
    <w:bookmarkStart w:name="z9" w:id="2"/>
    <w:p>
      <w:pPr>
        <w:spacing w:after="0"/>
        <w:ind w:left="0"/>
        <w:jc w:val="both"/>
      </w:pPr>
      <w:r>
        <w:rPr>
          <w:rFonts w:ascii="Times New Roman"/>
          <w:b w:val="false"/>
          <w:i w:val="false"/>
          <w:color w:val="000000"/>
          <w:sz w:val="28"/>
        </w:rPr>
        <w:t>
      2) принятие иных мер, вытекающих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курирующего вопросы развития туризма, привлечения инвестиций и внешних связей.</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"24" апреля 2025 года № 98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Положение государственного учреждения "Управление туризма Восточно-Казахстанской области"</w:t>
      </w:r>
    </w:p>
    <w:p>
      <w:pPr>
        <w:spacing w:after="0"/>
        <w:ind w:left="0"/>
        <w:jc w:val="both"/>
      </w:pPr>
      <w:r>
        <w:rPr>
          <w:rFonts w:ascii="Times New Roman"/>
          <w:b w:val="false"/>
          <w:i w:val="false"/>
          <w:color w:val="ff0000"/>
          <w:sz w:val="28"/>
        </w:rPr>
        <w:t xml:space="preserve">
      Сноска. Положение в редакции постановления - Восточно-Казахстанского областного акимата от 19.01.2026 </w:t>
      </w:r>
      <w:r>
        <w:rPr>
          <w:rFonts w:ascii="Times New Roman"/>
          <w:b w:val="false"/>
          <w:i w:val="false"/>
          <w:color w:val="ff0000"/>
          <w:sz w:val="28"/>
        </w:rPr>
        <w:t>№ 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bookmarkStart w:name="z18" w:id="5"/>
    <w:p>
      <w:pPr>
        <w:spacing w:after="0"/>
        <w:ind w:left="0"/>
        <w:jc w:val="both"/>
      </w:pPr>
      <w:r>
        <w:rPr>
          <w:rFonts w:ascii="Times New Roman"/>
          <w:b w:val="false"/>
          <w:i w:val="false"/>
          <w:color w:val="000000"/>
          <w:sz w:val="28"/>
        </w:rPr>
        <w:t>
      1. Государственное учреждение "Управление туризма Восточно-Казахстанской области" (далее – Управление) является государственным органом Республики Казахстан, осуществляющим руководство в сфере реализации государственной политики по развитию туризма, привлечения инвестиции и внешне-экономических связей на территории Восточно-Казахстанской области.</w:t>
      </w:r>
    </w:p>
    <w:bookmarkEnd w:id="5"/>
    <w:bookmarkStart w:name="z19" w:id="6"/>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6"/>
    <w:bookmarkStart w:name="z20" w:id="7"/>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7"/>
    <w:bookmarkStart w:name="z21" w:id="8"/>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8"/>
    <w:bookmarkStart w:name="z22" w:id="9"/>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9"/>
    <w:bookmarkStart w:name="z23" w:id="10"/>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другими актами, предусмотренными законодательством Республики Казахстан.</w:t>
      </w:r>
    </w:p>
    <w:bookmarkEnd w:id="10"/>
    <w:bookmarkStart w:name="z24" w:id="11"/>
    <w:p>
      <w:pPr>
        <w:spacing w:after="0"/>
        <w:ind w:left="0"/>
        <w:jc w:val="both"/>
      </w:pPr>
      <w:r>
        <w:rPr>
          <w:rFonts w:ascii="Times New Roman"/>
          <w:b w:val="false"/>
          <w:i w:val="false"/>
          <w:color w:val="000000"/>
          <w:sz w:val="28"/>
        </w:rPr>
        <w:t>
      7. Структура и лимит штатной численности Управления утверждаются в соответствии с законодательством Республики Казахстан.</w:t>
      </w:r>
    </w:p>
    <w:bookmarkEnd w:id="11"/>
    <w:bookmarkStart w:name="z25" w:id="12"/>
    <w:p>
      <w:pPr>
        <w:spacing w:after="0"/>
        <w:ind w:left="0"/>
        <w:jc w:val="both"/>
      </w:pPr>
      <w:r>
        <w:rPr>
          <w:rFonts w:ascii="Times New Roman"/>
          <w:b w:val="false"/>
          <w:i w:val="false"/>
          <w:color w:val="000000"/>
          <w:sz w:val="28"/>
        </w:rPr>
        <w:t>
      8. Местонахождение юридического лица: 070019, Республики Казахстан, Восточно-Казахстанская область, города Усть-Каменогорск, улица М. Горького, 40.</w:t>
      </w:r>
    </w:p>
    <w:bookmarkEnd w:id="12"/>
    <w:bookmarkStart w:name="z26" w:id="13"/>
    <w:p>
      <w:pPr>
        <w:spacing w:after="0"/>
        <w:ind w:left="0"/>
        <w:jc w:val="both"/>
      </w:pPr>
      <w:r>
        <w:rPr>
          <w:rFonts w:ascii="Times New Roman"/>
          <w:b w:val="false"/>
          <w:i w:val="false"/>
          <w:color w:val="000000"/>
          <w:sz w:val="28"/>
        </w:rPr>
        <w:t>
      9. Полное наименование государственного органа: государственное учреждение "Управление туризма Восточно-Казахстанской области".</w:t>
      </w:r>
    </w:p>
    <w:bookmarkEnd w:id="13"/>
    <w:bookmarkStart w:name="z27" w:id="14"/>
    <w:p>
      <w:pPr>
        <w:spacing w:after="0"/>
        <w:ind w:left="0"/>
        <w:jc w:val="both"/>
      </w:pPr>
      <w:r>
        <w:rPr>
          <w:rFonts w:ascii="Times New Roman"/>
          <w:b w:val="false"/>
          <w:i w:val="false"/>
          <w:color w:val="000000"/>
          <w:sz w:val="28"/>
        </w:rPr>
        <w:t>
      10. Настоящее Положение является учредительным документом настоящего Управления.</w:t>
      </w:r>
    </w:p>
    <w:bookmarkEnd w:id="14"/>
    <w:bookmarkStart w:name="z28" w:id="15"/>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и (или) местных бюджетов в соответствии с законодательством Республики Казахстан.</w:t>
      </w:r>
    </w:p>
    <w:bookmarkEnd w:id="15"/>
    <w:bookmarkStart w:name="z29" w:id="16"/>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6"/>
    <w:bookmarkStart w:name="z30" w:id="1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7"/>
    <w:bookmarkStart w:name="z31" w:id="18"/>
    <w:p>
      <w:pPr>
        <w:spacing w:after="0"/>
        <w:ind w:left="0"/>
        <w:jc w:val="left"/>
      </w:pPr>
      <w:r>
        <w:rPr>
          <w:rFonts w:ascii="Times New Roman"/>
          <w:b/>
          <w:i w:val="false"/>
          <w:color w:val="000000"/>
        </w:rPr>
        <w:t xml:space="preserve"> Глава 2. Задачи и полномочия государственного органа</w:t>
      </w:r>
    </w:p>
    <w:bookmarkEnd w:id="18"/>
    <w:bookmarkStart w:name="z32" w:id="19"/>
    <w:p>
      <w:pPr>
        <w:spacing w:after="0"/>
        <w:ind w:left="0"/>
        <w:jc w:val="both"/>
      </w:pPr>
      <w:r>
        <w:rPr>
          <w:rFonts w:ascii="Times New Roman"/>
          <w:b w:val="false"/>
          <w:i w:val="false"/>
          <w:color w:val="000000"/>
          <w:sz w:val="28"/>
        </w:rPr>
        <w:t>
      13. Задачи:</w:t>
      </w:r>
    </w:p>
    <w:bookmarkEnd w:id="19"/>
    <w:bookmarkStart w:name="z33" w:id="20"/>
    <w:p>
      <w:pPr>
        <w:spacing w:after="0"/>
        <w:ind w:left="0"/>
        <w:jc w:val="both"/>
      </w:pPr>
      <w:r>
        <w:rPr>
          <w:rFonts w:ascii="Times New Roman"/>
          <w:b w:val="false"/>
          <w:i w:val="false"/>
          <w:color w:val="000000"/>
          <w:sz w:val="28"/>
        </w:rPr>
        <w:t>
      1) формирование общерегионального пула инвестиционных проектов области во всех отраслях экономики стоимостью менее ста пятидесяти тысячекратного месячного расчетного показателя в соответствии с утвержденными критериями;</w:t>
      </w:r>
    </w:p>
    <w:bookmarkEnd w:id="20"/>
    <w:bookmarkStart w:name="z34" w:id="21"/>
    <w:p>
      <w:pPr>
        <w:spacing w:after="0"/>
        <w:ind w:left="0"/>
        <w:jc w:val="both"/>
      </w:pPr>
      <w:r>
        <w:rPr>
          <w:rFonts w:ascii="Times New Roman"/>
          <w:b w:val="false"/>
          <w:i w:val="false"/>
          <w:color w:val="000000"/>
          <w:sz w:val="28"/>
        </w:rPr>
        <w:t>
      2) формирование инвестиционной программы региона для привлечения инвесторов с учетом потребностей области;</w:t>
      </w:r>
    </w:p>
    <w:bookmarkEnd w:id="21"/>
    <w:bookmarkStart w:name="z35" w:id="22"/>
    <w:p>
      <w:pPr>
        <w:spacing w:after="0"/>
        <w:ind w:left="0"/>
        <w:jc w:val="both"/>
      </w:pPr>
      <w:r>
        <w:rPr>
          <w:rFonts w:ascii="Times New Roman"/>
          <w:b w:val="false"/>
          <w:i w:val="false"/>
          <w:color w:val="000000"/>
          <w:sz w:val="28"/>
        </w:rPr>
        <w:t>
      3) организация работы регионального инвестиционного штаба с обеспечением рассмотрения и принятия решений по проблемным вопросам инвестиционных проектов области;</w:t>
      </w:r>
    </w:p>
    <w:bookmarkEnd w:id="22"/>
    <w:bookmarkStart w:name="z36" w:id="23"/>
    <w:p>
      <w:pPr>
        <w:spacing w:after="0"/>
        <w:ind w:left="0"/>
        <w:jc w:val="both"/>
      </w:pPr>
      <w:r>
        <w:rPr>
          <w:rFonts w:ascii="Times New Roman"/>
          <w:b w:val="false"/>
          <w:i w:val="false"/>
          <w:color w:val="000000"/>
          <w:sz w:val="28"/>
        </w:rPr>
        <w:t>
      4) обеспечение представлений в уполномоченный государственный орган посредством Национальной цифровой инвестиционной платформы сведений о потенциальных и реализуемых инвестиционных проектах в пределах своей компетенции;</w:t>
      </w:r>
    </w:p>
    <w:bookmarkEnd w:id="23"/>
    <w:bookmarkStart w:name="z37" w:id="24"/>
    <w:p>
      <w:pPr>
        <w:spacing w:after="0"/>
        <w:ind w:left="0"/>
        <w:jc w:val="both"/>
      </w:pPr>
      <w:r>
        <w:rPr>
          <w:rFonts w:ascii="Times New Roman"/>
          <w:b w:val="false"/>
          <w:i w:val="false"/>
          <w:color w:val="000000"/>
          <w:sz w:val="28"/>
        </w:rPr>
        <w:t>
      5) обеспечение в пределах своей компетенции сопровождение инвестиционных проектов в промышленность и горно-металлургическом секторе, включенных в общерегиональный пул инвестиционных проектов, по принципу "одного окна" во взаимодействии с заинтересованными учреждениями;</w:t>
      </w:r>
    </w:p>
    <w:bookmarkEnd w:id="24"/>
    <w:bookmarkStart w:name="z38" w:id="25"/>
    <w:p>
      <w:pPr>
        <w:spacing w:after="0"/>
        <w:ind w:left="0"/>
        <w:jc w:val="both"/>
      </w:pPr>
      <w:r>
        <w:rPr>
          <w:rFonts w:ascii="Times New Roman"/>
          <w:b w:val="false"/>
          <w:i w:val="false"/>
          <w:color w:val="000000"/>
          <w:sz w:val="28"/>
        </w:rPr>
        <w:t>
      6) обеспечение инициирования процесса включения инвестиционных проектов в общенациональный пул инвестиционных проектов в пределах своей компетенции;</w:t>
      </w:r>
    </w:p>
    <w:bookmarkEnd w:id="25"/>
    <w:bookmarkStart w:name="z39" w:id="26"/>
    <w:p>
      <w:pPr>
        <w:spacing w:after="0"/>
        <w:ind w:left="0"/>
        <w:jc w:val="both"/>
      </w:pPr>
      <w:r>
        <w:rPr>
          <w:rFonts w:ascii="Times New Roman"/>
          <w:b w:val="false"/>
          <w:i w:val="false"/>
          <w:color w:val="000000"/>
          <w:sz w:val="28"/>
        </w:rPr>
        <w:t>
      7) обеспечение сопровождения инвестиционных проектов, включая создание паспорта проекта, формирование дорожной карты, взаимодействие с государственными органами и иными организациями для предоставления услуг инвестору, а также ведение проектов, включенных в "зеленый коридор", в пределах своей компетенции;</w:t>
      </w:r>
    </w:p>
    <w:bookmarkEnd w:id="26"/>
    <w:bookmarkStart w:name="z40" w:id="27"/>
    <w:p>
      <w:pPr>
        <w:spacing w:after="0"/>
        <w:ind w:left="0"/>
        <w:jc w:val="both"/>
      </w:pPr>
      <w:r>
        <w:rPr>
          <w:rFonts w:ascii="Times New Roman"/>
          <w:b w:val="false"/>
          <w:i w:val="false"/>
          <w:color w:val="000000"/>
          <w:sz w:val="28"/>
        </w:rPr>
        <w:t>
      8) развитие туристских ресурсов;</w:t>
      </w:r>
    </w:p>
    <w:bookmarkEnd w:id="27"/>
    <w:bookmarkStart w:name="z41" w:id="28"/>
    <w:p>
      <w:pPr>
        <w:spacing w:after="0"/>
        <w:ind w:left="0"/>
        <w:jc w:val="both"/>
      </w:pPr>
      <w:r>
        <w:rPr>
          <w:rFonts w:ascii="Times New Roman"/>
          <w:b w:val="false"/>
          <w:i w:val="false"/>
          <w:color w:val="000000"/>
          <w:sz w:val="28"/>
        </w:rPr>
        <w:t>
      9) повышение качества и доступности туристских продуктов и услуг;</w:t>
      </w:r>
    </w:p>
    <w:bookmarkEnd w:id="28"/>
    <w:bookmarkStart w:name="z42" w:id="29"/>
    <w:p>
      <w:pPr>
        <w:spacing w:after="0"/>
        <w:ind w:left="0"/>
        <w:jc w:val="both"/>
      </w:pPr>
      <w:r>
        <w:rPr>
          <w:rFonts w:ascii="Times New Roman"/>
          <w:b w:val="false"/>
          <w:i w:val="false"/>
          <w:color w:val="000000"/>
          <w:sz w:val="28"/>
        </w:rPr>
        <w:t>
      10) создание благоприятного туристского климата;</w:t>
      </w:r>
    </w:p>
    <w:bookmarkEnd w:id="29"/>
    <w:bookmarkStart w:name="z43" w:id="30"/>
    <w:p>
      <w:pPr>
        <w:spacing w:after="0"/>
        <w:ind w:left="0"/>
        <w:jc w:val="both"/>
      </w:pPr>
      <w:r>
        <w:rPr>
          <w:rFonts w:ascii="Times New Roman"/>
          <w:b w:val="false"/>
          <w:i w:val="false"/>
          <w:color w:val="000000"/>
          <w:sz w:val="28"/>
        </w:rPr>
        <w:t>
      11) формирование эффективной системы продвижения туристского потенциала области на внутреннем и международном рынках;</w:t>
      </w:r>
    </w:p>
    <w:bookmarkEnd w:id="30"/>
    <w:bookmarkStart w:name="z44" w:id="31"/>
    <w:p>
      <w:pPr>
        <w:spacing w:after="0"/>
        <w:ind w:left="0"/>
        <w:jc w:val="both"/>
      </w:pPr>
      <w:r>
        <w:rPr>
          <w:rFonts w:ascii="Times New Roman"/>
          <w:b w:val="false"/>
          <w:i w:val="false"/>
          <w:color w:val="000000"/>
          <w:sz w:val="28"/>
        </w:rPr>
        <w:t>
      12) совершенствование системы управления и мониторинга развития туристской отрасли;</w:t>
      </w:r>
    </w:p>
    <w:bookmarkEnd w:id="31"/>
    <w:bookmarkStart w:name="z45" w:id="32"/>
    <w:p>
      <w:pPr>
        <w:spacing w:after="0"/>
        <w:ind w:left="0"/>
        <w:jc w:val="both"/>
      </w:pPr>
      <w:r>
        <w:rPr>
          <w:rFonts w:ascii="Times New Roman"/>
          <w:b w:val="false"/>
          <w:i w:val="false"/>
          <w:color w:val="000000"/>
          <w:sz w:val="28"/>
        </w:rPr>
        <w:t>
      13) развитие туристской индустрии, обеспечивающей потребности граждан при совершении путешествий;</w:t>
      </w:r>
    </w:p>
    <w:bookmarkEnd w:id="32"/>
    <w:bookmarkStart w:name="z46" w:id="33"/>
    <w:p>
      <w:pPr>
        <w:spacing w:after="0"/>
        <w:ind w:left="0"/>
        <w:jc w:val="both"/>
      </w:pPr>
      <w:r>
        <w:rPr>
          <w:rFonts w:ascii="Times New Roman"/>
          <w:b w:val="false"/>
          <w:i w:val="false"/>
          <w:color w:val="000000"/>
          <w:sz w:val="28"/>
        </w:rPr>
        <w:t>
      14) создание новых рабочих мест, увеличение доходов государства и граждан Республики Казахстан за счет развития туристской индустрии;</w:t>
      </w:r>
    </w:p>
    <w:bookmarkEnd w:id="33"/>
    <w:bookmarkStart w:name="z47" w:id="34"/>
    <w:p>
      <w:pPr>
        <w:spacing w:after="0"/>
        <w:ind w:left="0"/>
        <w:jc w:val="both"/>
      </w:pPr>
      <w:r>
        <w:rPr>
          <w:rFonts w:ascii="Times New Roman"/>
          <w:b w:val="false"/>
          <w:i w:val="false"/>
          <w:color w:val="000000"/>
          <w:sz w:val="28"/>
        </w:rPr>
        <w:t>
      15) развитие международных контактов;</w:t>
      </w:r>
    </w:p>
    <w:bookmarkEnd w:id="34"/>
    <w:bookmarkStart w:name="z48" w:id="35"/>
    <w:p>
      <w:pPr>
        <w:spacing w:after="0"/>
        <w:ind w:left="0"/>
        <w:jc w:val="both"/>
      </w:pPr>
      <w:r>
        <w:rPr>
          <w:rFonts w:ascii="Times New Roman"/>
          <w:b w:val="false"/>
          <w:i w:val="false"/>
          <w:color w:val="000000"/>
          <w:sz w:val="28"/>
        </w:rPr>
        <w:t>
      16) привлечение отечественных и иностранных инвестиций в отрасли туризма области и повышение инвестиционной привлекательности региона;</w:t>
      </w:r>
    </w:p>
    <w:bookmarkEnd w:id="35"/>
    <w:bookmarkStart w:name="z49" w:id="36"/>
    <w:p>
      <w:pPr>
        <w:spacing w:after="0"/>
        <w:ind w:left="0"/>
        <w:jc w:val="both"/>
      </w:pPr>
      <w:r>
        <w:rPr>
          <w:rFonts w:ascii="Times New Roman"/>
          <w:b w:val="false"/>
          <w:i w:val="false"/>
          <w:color w:val="000000"/>
          <w:sz w:val="28"/>
        </w:rPr>
        <w:t>
      17) цифровизация туристской отрасли, включая развитие цифровых сервисов и платформ в сфере туризма, использование цифровых инструментов для привлечения инвестиций и развития международного сотрудничества, а также продвижение туристического потенциала Восточно-Казахстанской области;</w:t>
      </w:r>
    </w:p>
    <w:bookmarkEnd w:id="36"/>
    <w:bookmarkStart w:name="z50" w:id="37"/>
    <w:p>
      <w:pPr>
        <w:spacing w:after="0"/>
        <w:ind w:left="0"/>
        <w:jc w:val="both"/>
      </w:pPr>
      <w:r>
        <w:rPr>
          <w:rFonts w:ascii="Times New Roman"/>
          <w:b w:val="false"/>
          <w:i w:val="false"/>
          <w:color w:val="000000"/>
          <w:sz w:val="28"/>
        </w:rPr>
        <w:t xml:space="preserve">
      18) обеспечение кибербезопасности в сфере деятельности Управления, включая защиту информационных систем и цифровых ресурсов, используемых в сфере туризма, инвестиций и внешних связей,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7"/>
    <w:bookmarkStart w:name="z51" w:id="38"/>
    <w:p>
      <w:pPr>
        <w:spacing w:after="0"/>
        <w:ind w:left="0"/>
        <w:jc w:val="both"/>
      </w:pPr>
      <w:r>
        <w:rPr>
          <w:rFonts w:ascii="Times New Roman"/>
          <w:b w:val="false"/>
          <w:i w:val="false"/>
          <w:color w:val="000000"/>
          <w:sz w:val="28"/>
        </w:rPr>
        <w:t>
      14. Полномочия:</w:t>
      </w:r>
    </w:p>
    <w:bookmarkEnd w:id="38"/>
    <w:bookmarkStart w:name="z52" w:id="39"/>
    <w:p>
      <w:pPr>
        <w:spacing w:after="0"/>
        <w:ind w:left="0"/>
        <w:jc w:val="both"/>
      </w:pPr>
      <w:r>
        <w:rPr>
          <w:rFonts w:ascii="Times New Roman"/>
          <w:b w:val="false"/>
          <w:i w:val="false"/>
          <w:color w:val="000000"/>
          <w:sz w:val="28"/>
        </w:rPr>
        <w:t>
      1) Права:</w:t>
      </w:r>
    </w:p>
    <w:bookmarkEnd w:id="39"/>
    <w:bookmarkStart w:name="z53" w:id="40"/>
    <w:p>
      <w:pPr>
        <w:spacing w:after="0"/>
        <w:ind w:left="0"/>
        <w:jc w:val="both"/>
      </w:pPr>
      <w:r>
        <w:rPr>
          <w:rFonts w:ascii="Times New Roman"/>
          <w:b w:val="false"/>
          <w:i w:val="false"/>
          <w:color w:val="000000"/>
          <w:sz w:val="28"/>
        </w:rPr>
        <w:t xml:space="preserve">
      оформлять и подготавливать потребности, а также формировать заказы на инвестиции на основе экономических планов и приоритетов развития региона, установленных </w:t>
      </w:r>
      <w:r>
        <w:rPr>
          <w:rFonts w:ascii="Times New Roman"/>
          <w:b w:val="false"/>
          <w:i w:val="false"/>
          <w:color w:val="000000"/>
          <w:sz w:val="28"/>
        </w:rPr>
        <w:t>законодательством</w:t>
      </w:r>
      <w:r>
        <w:rPr>
          <w:rFonts w:ascii="Times New Roman"/>
          <w:b w:val="false"/>
          <w:i w:val="false"/>
          <w:color w:val="000000"/>
          <w:sz w:val="28"/>
        </w:rPr>
        <w:t>;</w:t>
      </w:r>
    </w:p>
    <w:bookmarkEnd w:id="40"/>
    <w:bookmarkStart w:name="z54" w:id="41"/>
    <w:p>
      <w:pPr>
        <w:spacing w:after="0"/>
        <w:ind w:left="0"/>
        <w:jc w:val="both"/>
      </w:pPr>
      <w:r>
        <w:rPr>
          <w:rFonts w:ascii="Times New Roman"/>
          <w:b w:val="false"/>
          <w:i w:val="false"/>
          <w:color w:val="000000"/>
          <w:sz w:val="28"/>
        </w:rPr>
        <w:t>
      обеспечивать реализацию процедур по формированию паспорта инвестиционного проекта в информационной системе Национальной цифровой инвестиционной платформы и исключению инвестиционных проектов из общерегионального пула инвестиционных проектов при наличии положительного решения регионального инвестиционного штаба;</w:t>
      </w:r>
    </w:p>
    <w:bookmarkEnd w:id="41"/>
    <w:bookmarkStart w:name="z55" w:id="42"/>
    <w:p>
      <w:pPr>
        <w:spacing w:after="0"/>
        <w:ind w:left="0"/>
        <w:jc w:val="both"/>
      </w:pPr>
      <w:r>
        <w:rPr>
          <w:rFonts w:ascii="Times New Roman"/>
          <w:b w:val="false"/>
          <w:i w:val="false"/>
          <w:color w:val="000000"/>
          <w:sz w:val="28"/>
        </w:rPr>
        <w:t>
      обеспечивать направление посредством Национальной цифровой инвестиционной платформы в уполномоченный государственный орган запросов о приостановлении и (или) исключении инвестиционных проектов из общенационального пула инвестиционных проектов при наличии оснований, предусмотренных законодательством;</w:t>
      </w:r>
    </w:p>
    <w:bookmarkEnd w:id="42"/>
    <w:bookmarkStart w:name="z56" w:id="43"/>
    <w:p>
      <w:pPr>
        <w:spacing w:after="0"/>
        <w:ind w:left="0"/>
        <w:jc w:val="both"/>
      </w:pPr>
      <w:r>
        <w:rPr>
          <w:rFonts w:ascii="Times New Roman"/>
          <w:b w:val="false"/>
          <w:i w:val="false"/>
          <w:color w:val="000000"/>
          <w:sz w:val="28"/>
        </w:rPr>
        <w:t>
      назначать ответственное должностное лицо и обеспечивать принятие предусмотренных законодательством решений по дальнейшей работе с инвестиционной инициативой, являющейся предложением о реализации инвестиционного проекта, после ее получения в пределах своей компетенции;</w:t>
      </w:r>
    </w:p>
    <w:bookmarkEnd w:id="43"/>
    <w:bookmarkStart w:name="z57" w:id="44"/>
    <w:p>
      <w:pPr>
        <w:spacing w:after="0"/>
        <w:ind w:left="0"/>
        <w:jc w:val="both"/>
      </w:pPr>
      <w:r>
        <w:rPr>
          <w:rFonts w:ascii="Times New Roman"/>
          <w:b w:val="false"/>
          <w:i w:val="false"/>
          <w:color w:val="000000"/>
          <w:sz w:val="28"/>
        </w:rPr>
        <w:t>
      обеспечивать сопровождение инвесторов и предоставлять государственные и иные услуги для инвесторов посредством уполномоченных органов и организаций в пределах своей компетенции;</w:t>
      </w:r>
    </w:p>
    <w:bookmarkEnd w:id="44"/>
    <w:bookmarkStart w:name="z58" w:id="45"/>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Управление,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45"/>
    <w:bookmarkStart w:name="z59" w:id="46"/>
    <w:p>
      <w:pPr>
        <w:spacing w:after="0"/>
        <w:ind w:left="0"/>
        <w:jc w:val="both"/>
      </w:pPr>
      <w:r>
        <w:rPr>
          <w:rFonts w:ascii="Times New Roman"/>
          <w:b w:val="false"/>
          <w:i w:val="false"/>
          <w:color w:val="000000"/>
          <w:sz w:val="28"/>
        </w:rPr>
        <w:t>
      заключать меморандумы (соглашения) с руководителями центральных и местных исполнительных органов в регулируемых сферах управления;</w:t>
      </w:r>
    </w:p>
    <w:bookmarkEnd w:id="46"/>
    <w:bookmarkStart w:name="z60" w:id="47"/>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Управление функций;</w:t>
      </w:r>
    </w:p>
    <w:bookmarkEnd w:id="47"/>
    <w:bookmarkStart w:name="z61" w:id="48"/>
    <w:p>
      <w:pPr>
        <w:spacing w:after="0"/>
        <w:ind w:left="0"/>
        <w:jc w:val="both"/>
      </w:pPr>
      <w:r>
        <w:rPr>
          <w:rFonts w:ascii="Times New Roman"/>
          <w:b w:val="false"/>
          <w:i w:val="false"/>
          <w:color w:val="000000"/>
          <w:sz w:val="28"/>
        </w:rPr>
        <w:t>
      вносить предложения по заключению международных договоров (соглашений), проводить переговоры с соответствующими ведомствами зарубежных стран, международными организациями и иностранными юридическими лицами, заключать договоры (соглашения);</w:t>
      </w:r>
    </w:p>
    <w:bookmarkEnd w:id="48"/>
    <w:bookmarkStart w:name="z62" w:id="49"/>
    <w:p>
      <w:pPr>
        <w:spacing w:after="0"/>
        <w:ind w:left="0"/>
        <w:jc w:val="both"/>
      </w:pPr>
      <w:r>
        <w:rPr>
          <w:rFonts w:ascii="Times New Roman"/>
          <w:b w:val="false"/>
          <w:i w:val="false"/>
          <w:color w:val="000000"/>
          <w:sz w:val="28"/>
        </w:rPr>
        <w:t>
      взаимодействовать с другими государственными органами, некоммерческими 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49"/>
    <w:bookmarkStart w:name="z63" w:id="50"/>
    <w:p>
      <w:pPr>
        <w:spacing w:after="0"/>
        <w:ind w:left="0"/>
        <w:jc w:val="both"/>
      </w:pPr>
      <w:r>
        <w:rPr>
          <w:rFonts w:ascii="Times New Roman"/>
          <w:b w:val="false"/>
          <w:i w:val="false"/>
          <w:color w:val="000000"/>
          <w:sz w:val="28"/>
        </w:rPr>
        <w:t>
      участвовать в разработке программ, утверждаемых акиматом и маслихатом Восточно-Казахстанской области;</w:t>
      </w:r>
    </w:p>
    <w:bookmarkEnd w:id="50"/>
    <w:bookmarkStart w:name="z64" w:id="51"/>
    <w:p>
      <w:pPr>
        <w:spacing w:after="0"/>
        <w:ind w:left="0"/>
        <w:jc w:val="both"/>
      </w:pPr>
      <w:r>
        <w:rPr>
          <w:rFonts w:ascii="Times New Roman"/>
          <w:b w:val="false"/>
          <w:i w:val="false"/>
          <w:color w:val="000000"/>
          <w:sz w:val="28"/>
        </w:rPr>
        <w:t xml:space="preserve">
      выступать ответчиком, истцом, третьим лицом, в том числе от имени акима области, акимата области в судах и других государственных органах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1"/>
    <w:bookmarkStart w:name="z65" w:id="52"/>
    <w:p>
      <w:pPr>
        <w:spacing w:after="0"/>
        <w:ind w:left="0"/>
        <w:jc w:val="both"/>
      </w:pPr>
      <w:r>
        <w:rPr>
          <w:rFonts w:ascii="Times New Roman"/>
          <w:b w:val="false"/>
          <w:i w:val="false"/>
          <w:color w:val="000000"/>
          <w:sz w:val="28"/>
        </w:rPr>
        <w:t>
      осуществлять иные права, предусмотренные законодательными актами, актами Президента Республики Казахстан и Правительства Республики Казахстан.</w:t>
      </w:r>
    </w:p>
    <w:bookmarkEnd w:id="52"/>
    <w:bookmarkStart w:name="z66" w:id="53"/>
    <w:p>
      <w:pPr>
        <w:spacing w:after="0"/>
        <w:ind w:left="0"/>
        <w:jc w:val="both"/>
      </w:pPr>
      <w:r>
        <w:rPr>
          <w:rFonts w:ascii="Times New Roman"/>
          <w:b w:val="false"/>
          <w:i w:val="false"/>
          <w:color w:val="000000"/>
          <w:sz w:val="28"/>
        </w:rPr>
        <w:t>
      2) обязанности:</w:t>
      </w:r>
    </w:p>
    <w:bookmarkEnd w:id="53"/>
    <w:bookmarkStart w:name="z67" w:id="54"/>
    <w:p>
      <w:pPr>
        <w:spacing w:after="0"/>
        <w:ind w:left="0"/>
        <w:jc w:val="both"/>
      </w:pPr>
      <w:r>
        <w:rPr>
          <w:rFonts w:ascii="Times New Roman"/>
          <w:b w:val="false"/>
          <w:i w:val="false"/>
          <w:color w:val="000000"/>
          <w:sz w:val="28"/>
        </w:rPr>
        <w:t>
      соблюдать законодательство Республики Казахстан;</w:t>
      </w:r>
    </w:p>
    <w:bookmarkEnd w:id="54"/>
    <w:bookmarkStart w:name="z68" w:id="55"/>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5"/>
    <w:bookmarkStart w:name="z69" w:id="56"/>
    <w:p>
      <w:pPr>
        <w:spacing w:after="0"/>
        <w:ind w:left="0"/>
        <w:jc w:val="both"/>
      </w:pPr>
      <w:r>
        <w:rPr>
          <w:rFonts w:ascii="Times New Roman"/>
          <w:b w:val="false"/>
          <w:i w:val="false"/>
          <w:color w:val="000000"/>
          <w:sz w:val="28"/>
        </w:rPr>
        <w:t xml:space="preserve">
      принимать и рассматривать обращения физических и юридических лиц в порядке и сроки, установленные </w:t>
      </w:r>
      <w:r>
        <w:rPr>
          <w:rFonts w:ascii="Times New Roman"/>
          <w:b w:val="false"/>
          <w:i w:val="false"/>
          <w:color w:val="000000"/>
          <w:sz w:val="28"/>
        </w:rPr>
        <w:t>Административным процедурно-процессуальным кодексом Республики Казахстан</w:t>
      </w:r>
      <w:r>
        <w:rPr>
          <w:rFonts w:ascii="Times New Roman"/>
          <w:b w:val="false"/>
          <w:i w:val="false"/>
          <w:color w:val="000000"/>
          <w:sz w:val="28"/>
        </w:rPr>
        <w:t>;</w:t>
      </w:r>
    </w:p>
    <w:bookmarkEnd w:id="56"/>
    <w:bookmarkStart w:name="z70" w:id="57"/>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иных вышестоящих государственных органов;</w:t>
      </w:r>
    </w:p>
    <w:bookmarkEnd w:id="57"/>
    <w:bookmarkStart w:name="z71" w:id="58"/>
    <w:p>
      <w:pPr>
        <w:spacing w:after="0"/>
        <w:ind w:left="0"/>
        <w:jc w:val="both"/>
      </w:pPr>
      <w:r>
        <w:rPr>
          <w:rFonts w:ascii="Times New Roman"/>
          <w:b w:val="false"/>
          <w:i w:val="false"/>
          <w:color w:val="000000"/>
          <w:sz w:val="28"/>
        </w:rPr>
        <w:t>
      обеспечивать полное, своевременное и эффективное использование бюджетных средств, выделенных Управлению;</w:t>
      </w:r>
    </w:p>
    <w:bookmarkEnd w:id="58"/>
    <w:bookmarkStart w:name="z72" w:id="59"/>
    <w:p>
      <w:pPr>
        <w:spacing w:after="0"/>
        <w:ind w:left="0"/>
        <w:jc w:val="both"/>
      </w:pPr>
      <w:r>
        <w:rPr>
          <w:rFonts w:ascii="Times New Roman"/>
          <w:b w:val="false"/>
          <w:i w:val="false"/>
          <w:color w:val="000000"/>
          <w:sz w:val="28"/>
        </w:rPr>
        <w:t>
      координировать работу по подготовке аналитической справки акиму области о ходе разъяснения курса реформ, других государственных программных документов;</w:t>
      </w:r>
    </w:p>
    <w:bookmarkEnd w:id="59"/>
    <w:bookmarkStart w:name="z73" w:id="60"/>
    <w:p>
      <w:pPr>
        <w:spacing w:after="0"/>
        <w:ind w:left="0"/>
        <w:jc w:val="both"/>
      </w:pPr>
      <w:r>
        <w:rPr>
          <w:rFonts w:ascii="Times New Roman"/>
          <w:b w:val="false"/>
          <w:i w:val="false"/>
          <w:color w:val="000000"/>
          <w:sz w:val="28"/>
        </w:rPr>
        <w:t>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60"/>
    <w:bookmarkStart w:name="z74" w:id="61"/>
    <w:p>
      <w:pPr>
        <w:spacing w:after="0"/>
        <w:ind w:left="0"/>
        <w:jc w:val="both"/>
      </w:pPr>
      <w:r>
        <w:rPr>
          <w:rFonts w:ascii="Times New Roman"/>
          <w:b w:val="false"/>
          <w:i w:val="false"/>
          <w:color w:val="000000"/>
          <w:sz w:val="28"/>
        </w:rPr>
        <w:t>
      создавать необходимые условия для лиц с ограниченными возможностями при получении ими государственных услуг;</w:t>
      </w:r>
    </w:p>
    <w:bookmarkEnd w:id="61"/>
    <w:bookmarkStart w:name="z75" w:id="62"/>
    <w:p>
      <w:pPr>
        <w:spacing w:after="0"/>
        <w:ind w:left="0"/>
        <w:jc w:val="both"/>
      </w:pPr>
      <w:r>
        <w:rPr>
          <w:rFonts w:ascii="Times New Roman"/>
          <w:b w:val="false"/>
          <w:i w:val="false"/>
          <w:color w:val="000000"/>
          <w:sz w:val="28"/>
        </w:rPr>
        <w:t>
      предоставлять полную и достоверную информацию о порядке оказания государственных услуг услугополучателям в доступной форме;</w:t>
      </w:r>
    </w:p>
    <w:bookmarkEnd w:id="62"/>
    <w:bookmarkStart w:name="z76" w:id="63"/>
    <w:p>
      <w:pPr>
        <w:spacing w:after="0"/>
        <w:ind w:left="0"/>
        <w:jc w:val="both"/>
      </w:pPr>
      <w:r>
        <w:rPr>
          <w:rFonts w:ascii="Times New Roman"/>
          <w:b w:val="false"/>
          <w:i w:val="false"/>
          <w:color w:val="000000"/>
          <w:sz w:val="28"/>
        </w:rPr>
        <w:t xml:space="preserve">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 иным услугодателям, Государственной корпорации документы и информацию, необходимые для оказания государственных услуг, в том числе посредством интеграции информационных систем,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3"/>
    <w:bookmarkStart w:name="z77" w:id="64"/>
    <w:p>
      <w:pPr>
        <w:spacing w:after="0"/>
        <w:ind w:left="0"/>
        <w:jc w:val="both"/>
      </w:pPr>
      <w:r>
        <w:rPr>
          <w:rFonts w:ascii="Times New Roman"/>
          <w:b w:val="false"/>
          <w:i w:val="false"/>
          <w:color w:val="000000"/>
          <w:sz w:val="28"/>
        </w:rPr>
        <w:t>
      повышать квалификацию работников в сфере оказания государственных услуг, а также обучать навыкам общения с лицами с инвалидностью;</w:t>
      </w:r>
    </w:p>
    <w:bookmarkEnd w:id="64"/>
    <w:bookmarkStart w:name="z78" w:id="65"/>
    <w:p>
      <w:pPr>
        <w:spacing w:after="0"/>
        <w:ind w:left="0"/>
        <w:jc w:val="both"/>
      </w:pPr>
      <w:r>
        <w:rPr>
          <w:rFonts w:ascii="Times New Roman"/>
          <w:b w:val="false"/>
          <w:i w:val="false"/>
          <w:color w:val="000000"/>
          <w:sz w:val="28"/>
        </w:rPr>
        <w:t xml:space="preserve">
      рассматривать жалобы услугополучателей и информировать их о результатах рассмотрения в сроки, установленные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5"/>
    <w:bookmarkStart w:name="z79" w:id="66"/>
    <w:p>
      <w:pPr>
        <w:spacing w:after="0"/>
        <w:ind w:left="0"/>
        <w:jc w:val="both"/>
      </w:pPr>
      <w:r>
        <w:rPr>
          <w:rFonts w:ascii="Times New Roman"/>
          <w:b w:val="false"/>
          <w:i w:val="false"/>
          <w:color w:val="000000"/>
          <w:sz w:val="28"/>
        </w:rPr>
        <w:t>
      обеспечивать возможность получения информации услугополучателями о стадии исполнения государственной услуги;</w:t>
      </w:r>
    </w:p>
    <w:bookmarkEnd w:id="66"/>
    <w:bookmarkStart w:name="z80" w:id="67"/>
    <w:p>
      <w:pPr>
        <w:spacing w:after="0"/>
        <w:ind w:left="0"/>
        <w:jc w:val="both"/>
      </w:pPr>
      <w:r>
        <w:rPr>
          <w:rFonts w:ascii="Times New Roman"/>
          <w:b w:val="false"/>
          <w:i w:val="false"/>
          <w:color w:val="000000"/>
          <w:sz w:val="28"/>
        </w:rPr>
        <w:t>
      принимать меры, направленные на восстановление нарушенных прав, свобод и законных интересов услугополучателей;</w:t>
      </w:r>
    </w:p>
    <w:bookmarkEnd w:id="67"/>
    <w:bookmarkStart w:name="z81" w:id="68"/>
    <w:p>
      <w:pPr>
        <w:spacing w:after="0"/>
        <w:ind w:left="0"/>
        <w:jc w:val="both"/>
      </w:pPr>
      <w:r>
        <w:rPr>
          <w:rFonts w:ascii="Times New Roman"/>
          <w:b w:val="false"/>
          <w:i w:val="false"/>
          <w:color w:val="000000"/>
          <w:sz w:val="28"/>
        </w:rPr>
        <w:t>
      обеспечивать бесперебойное функционирование информационных систем, используемых для оказания государственных услуг, а также содержащих необходимые актуальные сведения для их оказания;</w:t>
      </w:r>
    </w:p>
    <w:bookmarkEnd w:id="68"/>
    <w:bookmarkStart w:name="z82" w:id="69"/>
    <w:p>
      <w:pPr>
        <w:spacing w:after="0"/>
        <w:ind w:left="0"/>
        <w:jc w:val="both"/>
      </w:pPr>
      <w:r>
        <w:rPr>
          <w:rFonts w:ascii="Times New Roman"/>
          <w:b w:val="false"/>
          <w:i w:val="false"/>
          <w:color w:val="000000"/>
          <w:sz w:val="28"/>
        </w:rPr>
        <w:t>
      обеспечивать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69"/>
    <w:bookmarkStart w:name="z83" w:id="70"/>
    <w:p>
      <w:pPr>
        <w:spacing w:after="0"/>
        <w:ind w:left="0"/>
        <w:jc w:val="both"/>
      </w:pPr>
      <w:r>
        <w:rPr>
          <w:rFonts w:ascii="Times New Roman"/>
          <w:b w:val="false"/>
          <w:i w:val="false"/>
          <w:color w:val="000000"/>
          <w:sz w:val="28"/>
        </w:rPr>
        <w:t>
      получать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70"/>
    <w:bookmarkStart w:name="z84" w:id="71"/>
    <w:p>
      <w:pPr>
        <w:spacing w:after="0"/>
        <w:ind w:left="0"/>
        <w:jc w:val="both"/>
      </w:pPr>
      <w:r>
        <w:rPr>
          <w:rFonts w:ascii="Times New Roman"/>
          <w:b w:val="false"/>
          <w:i w:val="false"/>
          <w:color w:val="000000"/>
          <w:sz w:val="28"/>
        </w:rPr>
        <w:t>
      использовать электронные документы из сервиса цифровых документов для оказания государственных услуг в случаях, предусмотренных подзаконными нормативными правовыми актами, определяющими порядок оказания государственных услуг;</w:t>
      </w:r>
    </w:p>
    <w:bookmarkEnd w:id="71"/>
    <w:bookmarkStart w:name="z85" w:id="72"/>
    <w:p>
      <w:pPr>
        <w:spacing w:after="0"/>
        <w:ind w:left="0"/>
        <w:jc w:val="both"/>
      </w:pPr>
      <w:r>
        <w:rPr>
          <w:rFonts w:ascii="Times New Roman"/>
          <w:b w:val="false"/>
          <w:i w:val="false"/>
          <w:color w:val="000000"/>
          <w:sz w:val="28"/>
        </w:rPr>
        <w:t>
      отказывать в оказании государственных услуг в случаях и по основаниям, которые установлены законами Республики Казахстан;</w:t>
      </w:r>
    </w:p>
    <w:bookmarkEnd w:id="72"/>
    <w:bookmarkStart w:name="z86" w:id="73"/>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актами Президента Республики Казахстан и Правительства Республики Казахстан.</w:t>
      </w:r>
    </w:p>
    <w:bookmarkEnd w:id="73"/>
    <w:bookmarkStart w:name="z87" w:id="74"/>
    <w:p>
      <w:pPr>
        <w:spacing w:after="0"/>
        <w:ind w:left="0"/>
        <w:jc w:val="both"/>
      </w:pPr>
      <w:r>
        <w:rPr>
          <w:rFonts w:ascii="Times New Roman"/>
          <w:b w:val="false"/>
          <w:i w:val="false"/>
          <w:color w:val="000000"/>
          <w:sz w:val="28"/>
        </w:rPr>
        <w:t>
      15. Функции:</w:t>
      </w:r>
    </w:p>
    <w:bookmarkEnd w:id="74"/>
    <w:bookmarkStart w:name="z88" w:id="75"/>
    <w:p>
      <w:pPr>
        <w:spacing w:after="0"/>
        <w:ind w:left="0"/>
        <w:jc w:val="both"/>
      </w:pP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на территории Восточно-Казахстанской области;</w:t>
      </w:r>
    </w:p>
    <w:bookmarkEnd w:id="75"/>
    <w:bookmarkStart w:name="z89" w:id="76"/>
    <w:p>
      <w:pPr>
        <w:spacing w:after="0"/>
        <w:ind w:left="0"/>
        <w:jc w:val="both"/>
      </w:pPr>
      <w:r>
        <w:rPr>
          <w:rFonts w:ascii="Times New Roman"/>
          <w:b w:val="false"/>
          <w:i w:val="false"/>
          <w:color w:val="000000"/>
          <w:sz w:val="28"/>
        </w:rPr>
        <w:t>
      2) анализирует рынок туристских услуг и представляет в уполномоченный орган необходимые сведения о развитии туризма на территории Восточно-Казахстанской области;</w:t>
      </w:r>
    </w:p>
    <w:bookmarkEnd w:id="76"/>
    <w:bookmarkStart w:name="z90" w:id="77"/>
    <w:p>
      <w:pPr>
        <w:spacing w:after="0"/>
        <w:ind w:left="0"/>
        <w:jc w:val="both"/>
      </w:pPr>
      <w:r>
        <w:rPr>
          <w:rFonts w:ascii="Times New Roman"/>
          <w:b w:val="false"/>
          <w:i w:val="false"/>
          <w:color w:val="000000"/>
          <w:sz w:val="28"/>
        </w:rPr>
        <w:t>
      3) разрабатывает и внедряет меры по защите областных туристских ресурсов;</w:t>
      </w:r>
    </w:p>
    <w:bookmarkEnd w:id="77"/>
    <w:bookmarkStart w:name="z91" w:id="78"/>
    <w:p>
      <w:pPr>
        <w:spacing w:after="0"/>
        <w:ind w:left="0"/>
        <w:jc w:val="both"/>
      </w:pPr>
      <w:r>
        <w:rPr>
          <w:rFonts w:ascii="Times New Roman"/>
          <w:b w:val="false"/>
          <w:i w:val="false"/>
          <w:color w:val="000000"/>
          <w:sz w:val="28"/>
        </w:rPr>
        <w:t xml:space="preserve">
      4)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 за исключением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туристской деятельности в Республике Казахстан" № 211 от 13 июня 2001 года (далее Закон);</w:t>
      </w:r>
    </w:p>
    <w:bookmarkEnd w:id="78"/>
    <w:bookmarkStart w:name="z92" w:id="79"/>
    <w:p>
      <w:pPr>
        <w:spacing w:after="0"/>
        <w:ind w:left="0"/>
        <w:jc w:val="both"/>
      </w:pPr>
      <w:r>
        <w:rPr>
          <w:rFonts w:ascii="Times New Roman"/>
          <w:b w:val="false"/>
          <w:i w:val="false"/>
          <w:color w:val="000000"/>
          <w:sz w:val="28"/>
        </w:rPr>
        <w:t>
      5) оказывает содействие в деятельности детских и молодежных лагерей, объединений туристов;</w:t>
      </w:r>
    </w:p>
    <w:bookmarkEnd w:id="79"/>
    <w:bookmarkStart w:name="z93" w:id="80"/>
    <w:p>
      <w:pPr>
        <w:spacing w:after="0"/>
        <w:ind w:left="0"/>
        <w:jc w:val="both"/>
      </w:pPr>
      <w:r>
        <w:rPr>
          <w:rFonts w:ascii="Times New Roman"/>
          <w:b w:val="false"/>
          <w:i w:val="false"/>
          <w:color w:val="000000"/>
          <w:sz w:val="28"/>
        </w:rPr>
        <w:t xml:space="preserve">
      6) оказывает субъектам туристской деятельности методическую и консультативную помощь в вопросах, связанных с организацией туристской деятельности, за исключением субъектов, осуществляющих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80"/>
    <w:bookmarkStart w:name="z94" w:id="81"/>
    <w:p>
      <w:pPr>
        <w:spacing w:after="0"/>
        <w:ind w:left="0"/>
        <w:jc w:val="both"/>
      </w:pPr>
      <w:r>
        <w:rPr>
          <w:rFonts w:ascii="Times New Roman"/>
          <w:b w:val="false"/>
          <w:i w:val="false"/>
          <w:color w:val="000000"/>
          <w:sz w:val="28"/>
        </w:rPr>
        <w:t xml:space="preserve">
      7) развивает и поддерживает предпринимательство в области туристской деятельности как меру увеличения занятости населения, за исключением предпринимательства, осуществляемого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81"/>
    <w:bookmarkStart w:name="z95" w:id="82"/>
    <w:p>
      <w:pPr>
        <w:spacing w:after="0"/>
        <w:ind w:left="0"/>
        <w:jc w:val="both"/>
      </w:pPr>
      <w:r>
        <w:rPr>
          <w:rFonts w:ascii="Times New Roman"/>
          <w:b w:val="false"/>
          <w:i w:val="false"/>
          <w:color w:val="000000"/>
          <w:sz w:val="28"/>
        </w:rPr>
        <w:t>
      8) предоставляет туристскую информацию, в том числе о туристском потенциале, объектах туризма и лицах, осуществляющих туристскую деятельность;</w:t>
      </w:r>
    </w:p>
    <w:bookmarkEnd w:id="82"/>
    <w:bookmarkStart w:name="z96" w:id="83"/>
    <w:p>
      <w:pPr>
        <w:spacing w:after="0"/>
        <w:ind w:left="0"/>
        <w:jc w:val="both"/>
      </w:pPr>
      <w:r>
        <w:rPr>
          <w:rFonts w:ascii="Times New Roman"/>
          <w:b w:val="false"/>
          <w:i w:val="false"/>
          <w:color w:val="000000"/>
          <w:sz w:val="28"/>
        </w:rPr>
        <w:t>
      9) учреждает туристский информационный центр;</w:t>
      </w:r>
    </w:p>
    <w:bookmarkEnd w:id="83"/>
    <w:bookmarkStart w:name="z97" w:id="84"/>
    <w:p>
      <w:pPr>
        <w:spacing w:after="0"/>
        <w:ind w:left="0"/>
        <w:jc w:val="both"/>
      </w:pPr>
      <w:r>
        <w:rPr>
          <w:rFonts w:ascii="Times New Roman"/>
          <w:b w:val="false"/>
          <w:i w:val="false"/>
          <w:color w:val="000000"/>
          <w:sz w:val="28"/>
        </w:rPr>
        <w:t xml:space="preserve">
      10) осуществляет лицензирование туроператорской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4"/>
    <w:bookmarkStart w:name="z98" w:id="85"/>
    <w:p>
      <w:pPr>
        <w:spacing w:after="0"/>
        <w:ind w:left="0"/>
        <w:jc w:val="both"/>
      </w:pPr>
      <w:r>
        <w:rPr>
          <w:rFonts w:ascii="Times New Roman"/>
          <w:b w:val="false"/>
          <w:i w:val="false"/>
          <w:color w:val="000000"/>
          <w:sz w:val="28"/>
        </w:rPr>
        <w:t xml:space="preserve">
      11) организует профессиональную подготовку гида, за исключением гида, осуществляющего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85"/>
    <w:bookmarkStart w:name="z99" w:id="86"/>
    <w:p>
      <w:pPr>
        <w:spacing w:after="0"/>
        <w:ind w:left="0"/>
        <w:jc w:val="both"/>
      </w:pPr>
      <w:r>
        <w:rPr>
          <w:rFonts w:ascii="Times New Roman"/>
          <w:b w:val="false"/>
          <w:i w:val="false"/>
          <w:color w:val="000000"/>
          <w:sz w:val="28"/>
        </w:rPr>
        <w:t>
      12) утверждает по согласованию с уполномоченным органом план мероприятий по развитию туристской отрасли;</w:t>
      </w:r>
    </w:p>
    <w:bookmarkEnd w:id="86"/>
    <w:bookmarkStart w:name="z100" w:id="87"/>
    <w:p>
      <w:pPr>
        <w:spacing w:after="0"/>
        <w:ind w:left="0"/>
        <w:jc w:val="both"/>
      </w:pPr>
      <w:r>
        <w:rPr>
          <w:rFonts w:ascii="Times New Roman"/>
          <w:b w:val="false"/>
          <w:i w:val="false"/>
          <w:color w:val="000000"/>
          <w:sz w:val="28"/>
        </w:rPr>
        <w:t>
      13) ведет государственный реестр туристских маршрутов и троп;</w:t>
      </w:r>
    </w:p>
    <w:bookmarkEnd w:id="87"/>
    <w:bookmarkStart w:name="z101" w:id="88"/>
    <w:p>
      <w:pPr>
        <w:spacing w:after="0"/>
        <w:ind w:left="0"/>
        <w:jc w:val="both"/>
      </w:pPr>
      <w:r>
        <w:rPr>
          <w:rFonts w:ascii="Times New Roman"/>
          <w:b w:val="false"/>
          <w:i w:val="false"/>
          <w:color w:val="000000"/>
          <w:sz w:val="28"/>
        </w:rPr>
        <w:t xml:space="preserve">
      14)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 за исключением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88"/>
    <w:bookmarkStart w:name="z102" w:id="89"/>
    <w:p>
      <w:pPr>
        <w:spacing w:after="0"/>
        <w:ind w:left="0"/>
        <w:jc w:val="both"/>
      </w:pPr>
      <w:r>
        <w:rPr>
          <w:rFonts w:ascii="Times New Roman"/>
          <w:b w:val="false"/>
          <w:i w:val="false"/>
          <w:color w:val="000000"/>
          <w:sz w:val="28"/>
        </w:rPr>
        <w:t>
      15) создает условия для субъектов туристской деятельности в развитии туризма;</w:t>
      </w:r>
    </w:p>
    <w:bookmarkEnd w:id="89"/>
    <w:bookmarkStart w:name="z103" w:id="90"/>
    <w:p>
      <w:pPr>
        <w:spacing w:after="0"/>
        <w:ind w:left="0"/>
        <w:jc w:val="both"/>
      </w:pPr>
      <w:r>
        <w:rPr>
          <w:rFonts w:ascii="Times New Roman"/>
          <w:b w:val="false"/>
          <w:i w:val="false"/>
          <w:color w:val="000000"/>
          <w:sz w:val="28"/>
        </w:rPr>
        <w:t>
      16) финансирует туристские информационные центры путем прямого заключения договора в рамках реализации совместной деятельности в сфере туризма;</w:t>
      </w:r>
    </w:p>
    <w:bookmarkEnd w:id="90"/>
    <w:bookmarkStart w:name="z104" w:id="91"/>
    <w:p>
      <w:pPr>
        <w:spacing w:after="0"/>
        <w:ind w:left="0"/>
        <w:jc w:val="both"/>
      </w:pPr>
      <w:r>
        <w:rPr>
          <w:rFonts w:ascii="Times New Roman"/>
          <w:b w:val="false"/>
          <w:i w:val="false"/>
          <w:color w:val="000000"/>
          <w:sz w:val="28"/>
        </w:rPr>
        <w:t xml:space="preserve">
      17) возмещает часть затрат субъектов предпринимательства при строительстве, реконструкции объектов туристской деятельности, за исключением субъектов предпринимательства, осуществляющих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91"/>
    <w:bookmarkStart w:name="z105" w:id="92"/>
    <w:p>
      <w:pPr>
        <w:spacing w:after="0"/>
        <w:ind w:left="0"/>
        <w:jc w:val="both"/>
      </w:pPr>
      <w:r>
        <w:rPr>
          <w:rFonts w:ascii="Times New Roman"/>
          <w:b w:val="false"/>
          <w:i w:val="false"/>
          <w:color w:val="000000"/>
          <w:sz w:val="28"/>
        </w:rPr>
        <w:t xml:space="preserve">
      18) утверждает перечни санитарно-гигиенических узлов, по которым возмещается часть затрат при их содержании, по согласованию с уполномоченным органом, за исключением перечня санитарно-гигиенических узлов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92"/>
    <w:bookmarkStart w:name="z106" w:id="93"/>
    <w:p>
      <w:pPr>
        <w:spacing w:after="0"/>
        <w:ind w:left="0"/>
        <w:jc w:val="both"/>
      </w:pPr>
      <w:r>
        <w:rPr>
          <w:rFonts w:ascii="Times New Roman"/>
          <w:b w:val="false"/>
          <w:i w:val="false"/>
          <w:color w:val="000000"/>
          <w:sz w:val="28"/>
        </w:rPr>
        <w:t>
      19) осуществляет меры по строительству, реконструкции, ремонту и содержанию подъездных автомобильных дорог областного и районного значения до мест размещения туристов, находящихся вне населенных пунктов;</w:t>
      </w:r>
    </w:p>
    <w:bookmarkEnd w:id="93"/>
    <w:bookmarkStart w:name="z107" w:id="94"/>
    <w:p>
      <w:pPr>
        <w:spacing w:after="0"/>
        <w:ind w:left="0"/>
        <w:jc w:val="both"/>
      </w:pPr>
      <w:r>
        <w:rPr>
          <w:rFonts w:ascii="Times New Roman"/>
          <w:b w:val="false"/>
          <w:i w:val="false"/>
          <w:color w:val="000000"/>
          <w:sz w:val="28"/>
        </w:rPr>
        <w:t xml:space="preserve">
      20) возмещает часть затрат субъектов предпринимательства по строительству объектов придорожного сервиса, за исключением объектов придорожного сервиса, находящихся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94"/>
    <w:bookmarkStart w:name="z108" w:id="95"/>
    <w:p>
      <w:pPr>
        <w:spacing w:after="0"/>
        <w:ind w:left="0"/>
        <w:jc w:val="both"/>
      </w:pPr>
      <w:r>
        <w:rPr>
          <w:rFonts w:ascii="Times New Roman"/>
          <w:b w:val="false"/>
          <w:i w:val="false"/>
          <w:color w:val="000000"/>
          <w:sz w:val="28"/>
        </w:rPr>
        <w:t xml:space="preserve">
      21) субсидирует часть затрат субъектов предпринимательства на содержание санитарно-гигиенических узлов, за исключением санитарно-гигиенических узлов, находящихся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95"/>
    <w:bookmarkStart w:name="z109" w:id="96"/>
    <w:p>
      <w:pPr>
        <w:spacing w:after="0"/>
        <w:ind w:left="0"/>
        <w:jc w:val="both"/>
      </w:pPr>
      <w:r>
        <w:rPr>
          <w:rFonts w:ascii="Times New Roman"/>
          <w:b w:val="false"/>
          <w:i w:val="false"/>
          <w:color w:val="000000"/>
          <w:sz w:val="28"/>
        </w:rPr>
        <w:t xml:space="preserve">
      22)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 за исключением автомобильных транспортных средств, приобретаемых субъектами предпринимательства, осуществляющими туристскую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96"/>
    <w:bookmarkStart w:name="z110" w:id="97"/>
    <w:p>
      <w:pPr>
        <w:spacing w:after="0"/>
        <w:ind w:left="0"/>
        <w:jc w:val="both"/>
      </w:pPr>
      <w:r>
        <w:rPr>
          <w:rFonts w:ascii="Times New Roman"/>
          <w:b w:val="false"/>
          <w:i w:val="false"/>
          <w:color w:val="000000"/>
          <w:sz w:val="28"/>
        </w:rPr>
        <w:t>
      23) реализует государственную политику и осуществляет координацию в области международного сотрудничества на территории Восточно-Казахстанской области;</w:t>
      </w:r>
    </w:p>
    <w:bookmarkEnd w:id="97"/>
    <w:bookmarkStart w:name="z111" w:id="98"/>
    <w:p>
      <w:pPr>
        <w:spacing w:after="0"/>
        <w:ind w:left="0"/>
        <w:jc w:val="both"/>
      </w:pPr>
      <w:r>
        <w:rPr>
          <w:rFonts w:ascii="Times New Roman"/>
          <w:b w:val="false"/>
          <w:i w:val="false"/>
          <w:color w:val="000000"/>
          <w:sz w:val="28"/>
        </w:rPr>
        <w:t>
      24) обеспечивает представление в уполномоченный орган по инвестициям сведений об инвесторах и их инвестиционных проектах, а также интеграцию объектов информатизации с реестром инвесторов на Национальной цифровой инвестиционной платформе;</w:t>
      </w:r>
    </w:p>
    <w:bookmarkEnd w:id="98"/>
    <w:bookmarkStart w:name="z112" w:id="99"/>
    <w:p>
      <w:pPr>
        <w:spacing w:after="0"/>
        <w:ind w:left="0"/>
        <w:jc w:val="both"/>
      </w:pPr>
      <w:r>
        <w:rPr>
          <w:rFonts w:ascii="Times New Roman"/>
          <w:b w:val="false"/>
          <w:i w:val="false"/>
          <w:color w:val="000000"/>
          <w:sz w:val="28"/>
        </w:rPr>
        <w:t>
      25) создает условия для развития инвестиционного климата на территории области;</w:t>
      </w:r>
    </w:p>
    <w:bookmarkEnd w:id="99"/>
    <w:bookmarkStart w:name="z113" w:id="100"/>
    <w:p>
      <w:pPr>
        <w:spacing w:after="0"/>
        <w:ind w:left="0"/>
        <w:jc w:val="both"/>
      </w:pPr>
      <w:r>
        <w:rPr>
          <w:rFonts w:ascii="Times New Roman"/>
          <w:b w:val="false"/>
          <w:i w:val="false"/>
          <w:color w:val="000000"/>
          <w:sz w:val="28"/>
        </w:rPr>
        <w:t xml:space="preserve">
      26) обеспечивает подготовку, переподготовку и повышение квалификации государственных служащих в соответствии с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сроки;</w:t>
      </w:r>
    </w:p>
    <w:bookmarkEnd w:id="100"/>
    <w:bookmarkStart w:name="z114" w:id="101"/>
    <w:p>
      <w:pPr>
        <w:spacing w:after="0"/>
        <w:ind w:left="0"/>
        <w:jc w:val="both"/>
      </w:pPr>
      <w:r>
        <w:rPr>
          <w:rFonts w:ascii="Times New Roman"/>
          <w:b w:val="false"/>
          <w:i w:val="false"/>
          <w:color w:val="000000"/>
          <w:sz w:val="28"/>
        </w:rPr>
        <w:t xml:space="preserve">
      27) осуществляет в интересах местного государственного управления иные полномочия, возлагаемые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1"/>
    <w:bookmarkStart w:name="z115" w:id="102"/>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102"/>
    <w:bookmarkStart w:name="z116" w:id="103"/>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103"/>
    <w:bookmarkStart w:name="z117" w:id="104"/>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104"/>
    <w:bookmarkStart w:name="z118" w:id="105"/>
    <w:p>
      <w:pPr>
        <w:spacing w:after="0"/>
        <w:ind w:left="0"/>
        <w:jc w:val="both"/>
      </w:pPr>
      <w:r>
        <w:rPr>
          <w:rFonts w:ascii="Times New Roman"/>
          <w:b w:val="false"/>
          <w:i w:val="false"/>
          <w:color w:val="000000"/>
          <w:sz w:val="28"/>
        </w:rPr>
        <w:t>
      18. Руководитель Управления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105"/>
    <w:bookmarkStart w:name="z119" w:id="106"/>
    <w:p>
      <w:pPr>
        <w:spacing w:after="0"/>
        <w:ind w:left="0"/>
        <w:jc w:val="both"/>
      </w:pPr>
      <w:r>
        <w:rPr>
          <w:rFonts w:ascii="Times New Roman"/>
          <w:b w:val="false"/>
          <w:i w:val="false"/>
          <w:color w:val="000000"/>
          <w:sz w:val="28"/>
        </w:rPr>
        <w:t>
      19. Полномочия Руководителя Управления:</w:t>
      </w:r>
    </w:p>
    <w:bookmarkEnd w:id="106"/>
    <w:bookmarkStart w:name="z120" w:id="107"/>
    <w:p>
      <w:pPr>
        <w:spacing w:after="0"/>
        <w:ind w:left="0"/>
        <w:jc w:val="both"/>
      </w:pPr>
      <w:r>
        <w:rPr>
          <w:rFonts w:ascii="Times New Roman"/>
          <w:b w:val="false"/>
          <w:i w:val="false"/>
          <w:color w:val="000000"/>
          <w:sz w:val="28"/>
        </w:rPr>
        <w:t>
      1) организует и руководит работой Управления и несет персональную ответственность за выполнение возложенных на Управление задач и осуществление им своих функций;</w:t>
      </w:r>
    </w:p>
    <w:bookmarkEnd w:id="107"/>
    <w:bookmarkStart w:name="z121" w:id="108"/>
    <w:p>
      <w:pPr>
        <w:spacing w:after="0"/>
        <w:ind w:left="0"/>
        <w:jc w:val="both"/>
      </w:pPr>
      <w:r>
        <w:rPr>
          <w:rFonts w:ascii="Times New Roman"/>
          <w:b w:val="false"/>
          <w:i w:val="false"/>
          <w:color w:val="000000"/>
          <w:sz w:val="28"/>
        </w:rPr>
        <w:t>
      2) определяет обязанности и полномочия заместителя Управления, руководителей отделов Управления;</w:t>
      </w:r>
    </w:p>
    <w:bookmarkEnd w:id="108"/>
    <w:bookmarkStart w:name="z122" w:id="109"/>
    <w:p>
      <w:pPr>
        <w:spacing w:after="0"/>
        <w:ind w:left="0"/>
        <w:jc w:val="both"/>
      </w:pPr>
      <w:r>
        <w:rPr>
          <w:rFonts w:ascii="Times New Roman"/>
          <w:b w:val="false"/>
          <w:i w:val="false"/>
          <w:color w:val="000000"/>
          <w:sz w:val="28"/>
        </w:rPr>
        <w:t>
      3) принимает меры, направленные на противодействие коррупционным правонарушениям в Управлении, и несет персональную ответственность за бездействие данных мер;</w:t>
      </w:r>
    </w:p>
    <w:bookmarkEnd w:id="109"/>
    <w:bookmarkStart w:name="z123" w:id="110"/>
    <w:p>
      <w:pPr>
        <w:spacing w:after="0"/>
        <w:ind w:left="0"/>
        <w:jc w:val="both"/>
      </w:pPr>
      <w:r>
        <w:rPr>
          <w:rFonts w:ascii="Times New Roman"/>
          <w:b w:val="false"/>
          <w:i w:val="false"/>
          <w:color w:val="000000"/>
          <w:sz w:val="28"/>
        </w:rPr>
        <w:t>
      4) в соответствии с действующим законодательством назначает на должности и освобождает от должностей работников Управления;</w:t>
      </w:r>
    </w:p>
    <w:bookmarkEnd w:id="110"/>
    <w:bookmarkStart w:name="z124" w:id="111"/>
    <w:p>
      <w:pPr>
        <w:spacing w:after="0"/>
        <w:ind w:left="0"/>
        <w:jc w:val="both"/>
      </w:pPr>
      <w:r>
        <w:rPr>
          <w:rFonts w:ascii="Times New Roman"/>
          <w:b w:val="false"/>
          <w:i w:val="false"/>
          <w:color w:val="000000"/>
          <w:sz w:val="28"/>
        </w:rPr>
        <w:t xml:space="preserve">
      5) в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поощряет, налагает дисциплинарные взыскания на работников Управления;</w:t>
      </w:r>
    </w:p>
    <w:bookmarkEnd w:id="111"/>
    <w:bookmarkStart w:name="z125" w:id="112"/>
    <w:p>
      <w:pPr>
        <w:spacing w:after="0"/>
        <w:ind w:left="0"/>
        <w:jc w:val="both"/>
      </w:pPr>
      <w:r>
        <w:rPr>
          <w:rFonts w:ascii="Times New Roman"/>
          <w:b w:val="false"/>
          <w:i w:val="false"/>
          <w:color w:val="000000"/>
          <w:sz w:val="28"/>
        </w:rPr>
        <w:t xml:space="preserve">
      6) рассматривает поступившие петиции по вопросам организационной деятельности акима области в порядке, установленном </w:t>
      </w:r>
      <w:r>
        <w:rPr>
          <w:rFonts w:ascii="Times New Roman"/>
          <w:b w:val="false"/>
          <w:i w:val="false"/>
          <w:color w:val="000000"/>
          <w:sz w:val="28"/>
        </w:rPr>
        <w:t>Административным процедурно-процессуальным кодексом Республики Казахстан</w:t>
      </w:r>
      <w:r>
        <w:rPr>
          <w:rFonts w:ascii="Times New Roman"/>
          <w:b w:val="false"/>
          <w:i w:val="false"/>
          <w:color w:val="000000"/>
          <w:sz w:val="28"/>
        </w:rPr>
        <w:t>;</w:t>
      </w:r>
    </w:p>
    <w:bookmarkEnd w:id="112"/>
    <w:bookmarkStart w:name="z126" w:id="113"/>
    <w:p>
      <w:pPr>
        <w:spacing w:after="0"/>
        <w:ind w:left="0"/>
        <w:jc w:val="both"/>
      </w:pPr>
      <w:r>
        <w:rPr>
          <w:rFonts w:ascii="Times New Roman"/>
          <w:b w:val="false"/>
          <w:i w:val="false"/>
          <w:color w:val="000000"/>
          <w:sz w:val="28"/>
        </w:rPr>
        <w:t>
      7) издает приказы в пределах своих полномочий;</w:t>
      </w:r>
    </w:p>
    <w:bookmarkEnd w:id="113"/>
    <w:bookmarkStart w:name="z127" w:id="114"/>
    <w:p>
      <w:pPr>
        <w:spacing w:after="0"/>
        <w:ind w:left="0"/>
        <w:jc w:val="both"/>
      </w:pPr>
      <w:r>
        <w:rPr>
          <w:rFonts w:ascii="Times New Roman"/>
          <w:b w:val="false"/>
          <w:i w:val="false"/>
          <w:color w:val="000000"/>
          <w:sz w:val="28"/>
        </w:rPr>
        <w:t>
      8) утверждает положения об отделах и должностные инструкции работников Управления;</w:t>
      </w:r>
    </w:p>
    <w:bookmarkEnd w:id="114"/>
    <w:bookmarkStart w:name="z128" w:id="115"/>
    <w:p>
      <w:pPr>
        <w:spacing w:after="0"/>
        <w:ind w:left="0"/>
        <w:jc w:val="both"/>
      </w:pPr>
      <w:r>
        <w:rPr>
          <w:rFonts w:ascii="Times New Roman"/>
          <w:b w:val="false"/>
          <w:i w:val="false"/>
          <w:color w:val="000000"/>
          <w:sz w:val="28"/>
        </w:rPr>
        <w:t>
      9) представляет интересы Управления в государственных органах, иных организациях;</w:t>
      </w:r>
    </w:p>
    <w:bookmarkEnd w:id="115"/>
    <w:bookmarkStart w:name="z129" w:id="116"/>
    <w:p>
      <w:pPr>
        <w:spacing w:after="0"/>
        <w:ind w:left="0"/>
        <w:jc w:val="both"/>
      </w:pPr>
      <w:r>
        <w:rPr>
          <w:rFonts w:ascii="Times New Roman"/>
          <w:b w:val="false"/>
          <w:i w:val="false"/>
          <w:color w:val="000000"/>
          <w:sz w:val="28"/>
        </w:rPr>
        <w:t>
      10) осуществляет иные полномочия в соответствии с действующим законодательством Республики Казахстан.</w:t>
      </w:r>
    </w:p>
    <w:bookmarkEnd w:id="116"/>
    <w:bookmarkStart w:name="z130" w:id="117"/>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w:t>
      </w:r>
    </w:p>
    <w:bookmarkEnd w:id="117"/>
    <w:bookmarkStart w:name="z131" w:id="118"/>
    <w:p>
      <w:pPr>
        <w:spacing w:after="0"/>
        <w:ind w:left="0"/>
        <w:jc w:val="both"/>
      </w:pPr>
      <w:r>
        <w:rPr>
          <w:rFonts w:ascii="Times New Roman"/>
          <w:b w:val="false"/>
          <w:i w:val="false"/>
          <w:color w:val="000000"/>
          <w:sz w:val="28"/>
        </w:rPr>
        <w:t>
      20. Руководитель определяет полномочия своего заместителя в соответствии с действующим законодательством.</w:t>
      </w:r>
    </w:p>
    <w:bookmarkEnd w:id="118"/>
    <w:bookmarkStart w:name="z132" w:id="119"/>
    <w:p>
      <w:pPr>
        <w:spacing w:after="0"/>
        <w:ind w:left="0"/>
        <w:jc w:val="left"/>
      </w:pPr>
      <w:r>
        <w:rPr>
          <w:rFonts w:ascii="Times New Roman"/>
          <w:b/>
          <w:i w:val="false"/>
          <w:color w:val="000000"/>
        </w:rPr>
        <w:t xml:space="preserve"> Глава 4. Имущество государственного органа</w:t>
      </w:r>
    </w:p>
    <w:bookmarkEnd w:id="119"/>
    <w:bookmarkStart w:name="z133" w:id="120"/>
    <w:p>
      <w:pPr>
        <w:spacing w:after="0"/>
        <w:ind w:left="0"/>
        <w:jc w:val="both"/>
      </w:pPr>
      <w:r>
        <w:rPr>
          <w:rFonts w:ascii="Times New Roman"/>
          <w:b w:val="false"/>
          <w:i w:val="false"/>
          <w:color w:val="000000"/>
          <w:sz w:val="28"/>
        </w:rPr>
        <w:t>
      21. Управление может иметь на праве оперативного управления обособленное имущество в случаях, предусмотренных законодательством.</w:t>
      </w:r>
    </w:p>
    <w:bookmarkEnd w:id="120"/>
    <w:bookmarkStart w:name="z134" w:id="121"/>
    <w:p>
      <w:pPr>
        <w:spacing w:after="0"/>
        <w:ind w:left="0"/>
        <w:jc w:val="both"/>
      </w:pPr>
      <w:r>
        <w:rPr>
          <w:rFonts w:ascii="Times New Roman"/>
          <w:b w:val="false"/>
          <w:i w:val="false"/>
          <w:color w:val="000000"/>
          <w:sz w:val="28"/>
        </w:rPr>
        <w:t xml:space="preserve">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21"/>
    <w:bookmarkStart w:name="z135" w:id="122"/>
    <w:p>
      <w:pPr>
        <w:spacing w:after="0"/>
        <w:ind w:left="0"/>
        <w:jc w:val="both"/>
      </w:pPr>
      <w:r>
        <w:rPr>
          <w:rFonts w:ascii="Times New Roman"/>
          <w:b w:val="false"/>
          <w:i w:val="false"/>
          <w:color w:val="000000"/>
          <w:sz w:val="28"/>
        </w:rPr>
        <w:t>
      22. Имущество, закрепленное за Управлением, относится к коммунальной собственности.</w:t>
      </w:r>
    </w:p>
    <w:bookmarkEnd w:id="122"/>
    <w:bookmarkStart w:name="z136" w:id="123"/>
    <w:p>
      <w:pPr>
        <w:spacing w:after="0"/>
        <w:ind w:left="0"/>
        <w:jc w:val="both"/>
      </w:pPr>
      <w:r>
        <w:rPr>
          <w:rFonts w:ascii="Times New Roman"/>
          <w:b w:val="false"/>
          <w:i w:val="false"/>
          <w:color w:val="000000"/>
          <w:sz w:val="28"/>
        </w:rPr>
        <w:t>
      23.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23"/>
    <w:bookmarkStart w:name="z137" w:id="124"/>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24"/>
    <w:bookmarkStart w:name="z138" w:id="125"/>
    <w:p>
      <w:pPr>
        <w:spacing w:after="0"/>
        <w:ind w:left="0"/>
        <w:jc w:val="both"/>
      </w:pPr>
      <w:r>
        <w:rPr>
          <w:rFonts w:ascii="Times New Roman"/>
          <w:b w:val="false"/>
          <w:i w:val="false"/>
          <w:color w:val="000000"/>
          <w:sz w:val="28"/>
        </w:rPr>
        <w:t>
      24. Реорганизация и упразднение Управления осуществляются в соответствии с законодательством Республики Казахстан.</w:t>
      </w:r>
    </w:p>
    <w:bookmarkEnd w:id="125"/>
    <w:bookmarkStart w:name="z139" w:id="126"/>
    <w:p>
      <w:pPr>
        <w:spacing w:after="0"/>
        <w:ind w:left="0"/>
        <w:jc w:val="both"/>
      </w:pPr>
      <w:r>
        <w:rPr>
          <w:rFonts w:ascii="Times New Roman"/>
          <w:b w:val="false"/>
          <w:i w:val="false"/>
          <w:color w:val="000000"/>
          <w:sz w:val="28"/>
        </w:rPr>
        <w:t>
      Организация, находящиеся в ведении Управления</w:t>
      </w:r>
    </w:p>
    <w:bookmarkEnd w:id="126"/>
    <w:bookmarkStart w:name="z140" w:id="127"/>
    <w:p>
      <w:pPr>
        <w:spacing w:after="0"/>
        <w:ind w:left="0"/>
        <w:jc w:val="both"/>
      </w:pPr>
      <w:r>
        <w:rPr>
          <w:rFonts w:ascii="Times New Roman"/>
          <w:b w:val="false"/>
          <w:i w:val="false"/>
          <w:color w:val="000000"/>
          <w:sz w:val="28"/>
        </w:rPr>
        <w:t>
      25. Коммунальное государственное учреждение "Туристский информационный центр Восточно-Казахстанской области Управления туризма Восточно-Казахстанской области".</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