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aae6" w14:textId="3c3a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Сауран от 20 декабря 2024 года № 196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24 декабря 2025 года № 301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 районном бюджете на 2025-2027 годы" от 20 декабря 2024 года №196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Сауран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17 374 838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3 823 310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13 181 537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17 437 637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- 11 549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51 250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62 799 тысяч тенге."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декабря 2025 года №301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20 " декабря 2024 года № 196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