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aae6" w14:textId="3c3a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2025 года №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17 374 838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13 181 537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17 437 637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декабря 2025 года №301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20 " декабря 2024 года № 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