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7558" w14:textId="91a7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 новой редакции Положения о государственном учреждении "Отдел внутренней политики, культуры, развития языков и спорта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6 октября 2025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новой редакцииприлагаемое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культуры, развития языков и спорта Келесского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политики, культуры, развития языков и спорта Келесского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Келесского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культуры, развития языков и спорта Келесского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культуры, развития языков и спорта Келесского района" (далее – Государственный орган) является исполнительным органом, финансируемым из местного бюджета Республики Казахстан,уполномоченным осуществлять государственную политику и функции государственного управления иконтроля в сферах внутренней политики, культуры, развития языков и спорта в пределах, предусмотренных законодательством.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политики, культуры, развития языков и спорта Келесского района" имеет ведомства: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"Келесский районный дом культуры имени Аширали Кенжеева" акимата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учреждение"Районная централизованная библиотечная система" акимата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"Молодежныйресурсный центр" акимата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учреждение"Келесский районный центр обучения и развития языков" акимата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"Спортивный клуб Келес" отдела внутренней политики, культуры, развития языков и спорта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"Национальный спортивный клуб Келесского района".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осуществляет свою деятельность всоответствии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наказахском и русском языках, бланки установленного образца, счета в органах казначейства всоответствии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 вопросам своей компетенциив установленном законодательством порядке принимает, оформляемые актами руководителя Государственного органа идругими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органа утверждаются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160905, Республики Казахстан, Туркестанская область, Келесскийрайон, село Абай, улицаТ.Рыскулова №80.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органа.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органа осуществляется из республиканского иместных бюджетов, бюджета (сметы расходов) Национального Банка Республики Казахстанв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органа.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органу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государственного органа: формирование единой государственной политикии создание необходимых условий в сфере внутренней политики,культуры,развития языков и спорта.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районных исполнительных органов необходимые документы, информацию, объяснения по деятельности местных исполнительных органов, отдельных должностных лиц, отнесенные к компетенции, привлекать работников исполнительных органов района к участию в решении вопросов, отнесенных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проведении проверок исполнения Законов Республики Казахстан, актов Президента Республики Казахстан, Правительства, постановлений акимата, решений и распоряжений акима области, района,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заседаниях районного акимата и маслихата, коллегиях районных,территориальных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вправе рассматривать дела об административных правонарушениях и применять административные взыскания, установленные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по обеспечению общественно–политической стабильности, а также укреплению государственного суверенитета, демократизации общественных процессов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ходом реализации внутренней политики государства государственными органами должностным и лицами в районе, а также за исполнение мактови поручений Президентаи Правительства Республики Казахстан, акимата, акиматов области района, управлений общественного развития, по делам религий, культуры, спорта Туркестанской области по вопросам, относящимся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общества, разъяснение и пропаганда основных приоритетов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работы по разработке и реализации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 политической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всестороннее и объективное изучение, обобщение и анализ происходящих в районе общественно–политических процессов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государственной информационной политики на районном уровне, координация деятельности районных средств массовой информации по выполнению государственного заказа по еҰ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социологических и политических исследований, направленных на прогноз общественно – политической ситуации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9)взаимодействиес общественными объединениями, неправительственными организациями, представителями общественности, политическими партиями, общественно–политическими и религиозными организациями, профессиональными союзами, СМИ, представителями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10)обеспечиваетсогласованноевзаимодействие в деятельности органов государственного управления и не государственных структур по реализации государственной политики в области социального развития, в сфере образования и спорта,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11)осуществляет работу постоянных комиссий при заместителе акима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12)запрашивает в установленном порядке у государственных органов и должностных лиц, других организаций и гражданин формацию, необходимую для выполнения своей деятельности, принимает участие в разработке вопросов, относящихся к компетенции государственного органа, создает временные рабочие группы для выработки соответствующих предложений;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13)вноситакиму района предложения по совершенствованию деятельности государственных органов в сфере внутренней политики, культуры, развития языков и спорта, осуществляет разработку информационного анализа и других материалов по вопросам, касающимся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14)дает рекомендации соответствующим государственным органами должностным лицам по вопросам, касающимся сферы деятельности государственного органа, контролирует его исполнение, а также участвует в мероприятиях, проводимых местными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15)осуществляет финансирование реализации государственного заказа на вопросы внутренней политики, культуры, развития языков и спорта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организационно- методическую, информационную и помощь должностным лицам государственных органов по вопросам соблюдения прав граждан и другим вопросам в сфере внутренней политики, культуры, развития языков и спорта, входящим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17)проводит заседания по вопросам, входящим в компетенцию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18)осуществляет иные полномочия в соответствии с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государственном регулировании внутриполитических процессов, координация деятельности местных органов в сфере внутренней политики, организация мониторинга, анализа и прогнозирования общественно–политической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внутриполитической стабильности и воспитание Казахстанского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за выполнением актов Президента Республики Казахстан, Правительства Республики Казахстан, поручений Администрации Президента Республики Казахстан, постановлений акимата, решений и распоряжений, поручений акима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концептуальных документов, подготовка и анализ проектов актов акимата и акима района по вопросам, входящим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работе районного акимата по совершенствованию системы распространения информации о районе, о деятельности органов власти в общественно-политической и экономической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организационной и информационной связью с Управлением внутренней политики Туркестанской области соответствующими Государственного органами аппарата акима района по вопросам входящим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перед Управлением общественного развития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контроля и координации деятельности государственных учреждений района по вопросам, входящим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областных и районных общественно–политических, культурных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и контроль за деятельностью и ходом информационно–пропагандисткой работы акимов сельских округов, государственных учреждений района, районных средств массовой информации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подготовке материалов к заседаниям районного акимата по важнейшим вопросам внутриполитической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организационной и информационной помощи МалойАссамблее и ее секретариату;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разработке и реализации концепций, программ, определяющих государственную политику во внутриполитической сфере, в области межэтнических отношений;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протоколы об административных правонарушениях совершенных на территории района, предусмотренных кодексом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работы по формированию, накоплению, обобщению и классификации информационной базы данных (компьютерной, текстовой);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связей с политическими партиями, национально–культурными объединениями, неправительственными организациями, представителями общественности, правозащитными, религиозными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подготовке и проведении областных и районных научно–практических мероприятий, направленных на укрепление внутриполитической стабильности и демократизацию политических процессов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выполнение совместно с подразделениями аппарата акима района организационно – методической работы, входящей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внести предложения для поддержки и развития молодежи и органов молодежи в территори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культурного досуга горожан, развитие творчества профессиональных, художественных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централизация фонда в целях оснащения и укрепления материально-технической базы учреждений культуры, приобретение музыкальных инструментов, оборудования, инвентаря, аттракционов, костюмов художественной самодеятельности;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государственная охрана золотого книжного фонда, пополнение фондов библиотек художественными произведениями и учебно-воспитательной литературой для подрастающего поколения;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методическое руководствоисо действие развитию коллективов художественной самодеятельности в районных Домах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мероприятий по укомплектованию кадрами подведомственных учреждений культуры и аппарата, принимает меры по подготовке и повышению их квалификации, в установленном порядке аттестует работников, устанавливает тарифно-квалификационные категории работникам;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решение вопросов, связанных с капитальным и текущим ремонтом объектов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развитие сотрудничества культуры как внутри Республики, так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через бухгалтериюГосударственного органа организовывает постановку бухгалтерского учета и отчетности в учреждениях культуры, состоящих на балансе Государственного органа и курирующих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балансов организаций, составление периодических и годовых отчетов по всем видам деятельности, представление их в соответствующих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взаимодействие с государственными и общественными объединениями в вопросах обеспечения соблюдения Закона Республики Казахстан "О языках в Республике Казахстан", осуществлении Государственной программы функционирования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реализация предложений по повышению эффективности проводимой государственной языковой политики и комплексных мер по расширению сферы общественного функционирования и развития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информационно-аналитических материалов, документов по вопросам, относящимся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оказание государственным органам, общественным объединениям, предприятиям, независимо от форм собственности, практической помощи в реализации Государственной программы функционирования и развития языков в части ведения делопроизводства на государственном языке, организации обучения государственному языку разновозрастных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оказание государственным и негосударственным организациям, предприятиям помощи в оформлении реквизитов и визуальной информации в соответствии с требованиями Закона Республики Казахстан "О языках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ономастической и терминологической работы в городе, организация работы ономастических комиссий при органах местного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связи с казахской диаспорой, проживающей за пределами Республики Казахстана по вопросам сохранения и развития казахского языка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взаимодействие с другими государственными учреждениями в вопросах исполнения языкового законодательства в подготовке и проведении культурно-массовых мероприятий, направленных на пропаганду и развитие государственного языка.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семинаров, совещаний, конференций по вопросам языковой политики и культуры, участие в аналогичных форумах различных учреждений, органов, общественных объединений на районном, областном и Республиканском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реализует районные планы развития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соревнования по видам спорта на районномуровне;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подготовку районных сборных команд по различным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развивает массовый спорт и национальные виды спорта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присваивает спортивные разряды и категории: второй и третий, первый, второй и третий юношеские, тренер высшего и среднего уровня квалификации второй категории, инструктор - спортсмен высшего уровня квалификации второй категории, методист высшего и среднего уровня квалификации второй категории, судья по спорту;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разрабатывает, утверждает и реализует календарный план районных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координирует деятельность спортивных организаций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анализирует и представляет областному исполнительному органу сведения по развитию физической культуры и спорта по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предусмотренных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органам осуществляется первым руководителем, который несет персональную ответственность завыполнение возложенных назадач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органа назначается на должность и освобождается от должности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органа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органа: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органа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 и представителей юридических лиц, в том числе работников этих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Государственногооргана в период его отсутствия осуществляется лицом, его замещающим в соответствии сдействующим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Государственный органа возглавляется первым руководителем должностным лицом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Государственный орган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органа формируется за счет имущества, переданного ему собственником, а также имущества(включая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органам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Государственный орган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Режим работы государственного органа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Взаимоотношения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органам и Уполномоченным органом по государственному имуществу, государственным органам и Уполномоченным органом соответствующей отрасли, администрацией государственного органа и трудовым коллективом регулируется действующими законодательными актами Республики Казахстан.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27.Изменения и дополнения в учредительные документы государственного органа вносятся постановлением акимата района.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Реорганизация и упразднение государственного органа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органа осуществляются в соответствии с законодательством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