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75e2" w14:textId="9a87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города, поселка и сельских округов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30 декабря 2025 года № 36-208-VIII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Жетысай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1 144 446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1 112 813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1 144 446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Жана ауыл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103 705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103 705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Жылы су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161 977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85 964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Казыбек би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178 195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Каракай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84 302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поселка Асыката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273 565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271 239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Абай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108 270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Атамекен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84 113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Ш.Дильдабеков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114 371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Ж.Ералиев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137 100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Кызылкум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117 909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Макталы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118 024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Ынтымак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102 241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2026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№36-208-VIII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№36-208VIII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№36-208-VIII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№36-208-VIII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36-208-VIII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36-208-VIII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№36-208-VIII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№36-208-VIII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№36-208-VIII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№36-208-VIII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Казыбекби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№36-208-VIII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Казыбекби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№36-208-VIII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Казыбекби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№36-208-VIII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№36-208-VIII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36-208-VIII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№36-208-VIII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№36-208-VIII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№36-208-VIII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№36-208-VIII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№36-208-VIII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№36-208-VIII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36-208-VIII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36-208-VIII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№36-208-VIII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№36-208-VIII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Ш.Дильдабеков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№36-208-VIII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№36-208-VIII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№36-208-VIII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№36-208-VIII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№36-208-VIII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№36-208-VIII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№36-208-VIII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№36-208-VIII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№36-208-VIII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№36-208-VIII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№36-208-VIII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№36-208-VIII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№36-208-VIII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№36-208-VIII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