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7b50" w14:textId="de17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Жетысайском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25 ноября 2025 года № 32-197-VIII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Кодекс)"Жетысайский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 за исключением налогов, удерживаемых у источника выплаты, при применении специального налогового режима розничного налога в районе Жетысай с 4 (четырех) процентов на 2 (два) процента по доходам, полученным (подлежащим получению) за налоговый период.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