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96c6" w14:textId="5e29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25 декабря 2024 года № 32-172-VIII "О бюджете города,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25 декабря 2025 года № 47-254-VIII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бюджете города, сельских округов на 2025-2027 годы" от 25 декабря 2024 года №32-172-VІІІ: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Шардарана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578 927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578 595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584 605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-5 678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им. Алатау батыра на 2025-2027 годы согласно приложениям 13,14,15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153 127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74 969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78 158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154 580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-1 453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2025-2027 годы согласно приложениям 16,17,18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84 769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15 503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68 882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85 169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2025-2027 годы согласно приложениям 31,32,33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–113 472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24 947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88 525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114 826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-1 354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Алатау батыра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Кызылкум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Коссейт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