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dd0a" w14:textId="3e7d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28 января 2025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"Шардаринский районный отдел жилищно-коммунального хозяйства, пассажирского транспорта и автомобильных дорог" акимата Шардаринского района временный безвозмездный краткосрочный публичный сервитут, для обеспечения водопроводом товарищества с ограниченной ответственностью "AGRIQA Азия" с территории сельского округа Коксу Шардаринского района без изъятия земельных участков у землепользователей и собственников земель, на земельные участки сроком на 3 (три) года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на Шардаринский районный отдел земельных отношений (К.Нурманов) проведение соответствующих работ в соответствии с действующим законодательством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Ильясова.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2025 года № 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которых устанавливается общественный сервитут для обеспечения водопроводом товарищества с ограниченной ответственностью "AGRIQA Азия" с территории сельского округа Коксу Шардаринского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