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1a05a" w14:textId="e91a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22 декабря 2025 года № 41/1-08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Тюлькубасского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7870935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–6353580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36750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–1479132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7870935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106677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44698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-106677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106677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151375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44698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2026 год норматив распределения общей суммы по социальному налогу в размере 50 процентов в областной бюджет.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2026 год размер бюджетных изъятий, передаваемых из бюджетов сельских, поселковых округов в районный бюджет в общей сумме 279958 тысяч тенге, в том числе: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Балыктинский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Майлыкентский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208754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Тюлькубас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43080 мың теңге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2026 год размеры субвенций, передаваемых из районного бюджета в бюджеты сельских, поселковых округов в общей сумме 359740 тысячи тенге, в том числе: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Шакпакский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35378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Жабаглинский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Тастумсыкский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67596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Кемербастауский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52591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Акбиикский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29419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Жаскешуский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6534 мың теңге;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Келтемашатский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65120 мың теңге.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резерв акимата района на 2026 год в сумме 158195 тысяч тенге.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 бюджетных программ развития районного бюджета на 2026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в Республике Казахстан и повышение качества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маршрутам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6 888 012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3 235 178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7 457 501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2 606 774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в Республике Казахстан и повышение качества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маршрутам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Тюлькубасский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7 611 366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1 714 929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8 285 600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 жилищной 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лиц с инвалидностью в Республике Казахстан и повышение качества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 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маршрутам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Тюлькубасского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Найменование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проекты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 и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