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633" w14:textId="3fe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19 марта 2025 года № 23/134-VIII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 предоставить в 2025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государтсвенное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