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809" w14:textId="2d2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2025 года № 35-241/VIII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27 668 345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9 689 060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17 519 581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28 727 444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- 59 141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725 092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№35-241/VIII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