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896" w14:textId="ef51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11 июля 2025 года № 30-217/VIII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24 518 782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9 801 851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14 171 954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25 577 881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- 49 312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1 009 787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№30-217/VIII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