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1b33" w14:textId="9261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Сайрамского района от 13 августа 2018 года № 467 "Об утверждении положений государственных органов акимата Сайрамского района"</w:t>
      </w:r>
    </w:p>
    <w:p>
      <w:pPr>
        <w:spacing w:after="0"/>
        <w:ind w:left="0"/>
        <w:jc w:val="both"/>
      </w:pPr>
      <w:r>
        <w:rPr>
          <w:rFonts w:ascii="Times New Roman"/>
          <w:b w:val="false"/>
          <w:i w:val="false"/>
          <w:color w:val="000000"/>
          <w:sz w:val="28"/>
        </w:rPr>
        <w:t>Постановление акимата Сайрамского района Туркестанской области от 3 декабря 2025 года № 816</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№590 "О некоторых вопросах организации деятельности государственных органов и их структурных подразделений" а также статьей 65 Закона Республики Казахстан от 6 апреля 2016 года "О правовых актах" акимат Сайрамского района ПОСТАНОВЛЯЕТ:</w:t>
      </w:r>
    </w:p>
    <w:bookmarkEnd w:id="0"/>
    <w:bookmarkStart w:name="z2" w:id="1"/>
    <w:p>
      <w:pPr>
        <w:spacing w:after="0"/>
        <w:ind w:left="0"/>
        <w:jc w:val="both"/>
      </w:pPr>
      <w:r>
        <w:rPr>
          <w:rFonts w:ascii="Times New Roman"/>
          <w:b w:val="false"/>
          <w:i w:val="false"/>
          <w:color w:val="000000"/>
          <w:sz w:val="28"/>
        </w:rPr>
        <w:t>
      1. О внесении изменения в постановление акимата Сайрамкого района от 13 августа 2018 года № 467 "Об утверждении положений государственных органов акимата Сайрамского района" следующее изменение:</w:t>
      </w:r>
    </w:p>
    <w:bookmarkEnd w:id="1"/>
    <w:bookmarkStart w:name="z3" w:id="2"/>
    <w:p>
      <w:pPr>
        <w:spacing w:after="0"/>
        <w:ind w:left="0"/>
        <w:jc w:val="both"/>
      </w:pPr>
      <w:r>
        <w:rPr>
          <w:rFonts w:ascii="Times New Roman"/>
          <w:b w:val="false"/>
          <w:i w:val="false"/>
          <w:color w:val="000000"/>
          <w:sz w:val="28"/>
        </w:rPr>
        <w:t>
      положение государственного учреждения "Отдел внутренней политики Сайрамкого района" акимата Сайрамского района, утвержденное подпунктом 4 пункта 1 указанного постановления, изложить в новой редакции согласно приложению к настоящему постановлению.</w:t>
      </w:r>
    </w:p>
    <w:bookmarkEnd w:id="2"/>
    <w:bookmarkStart w:name="z4" w:id="3"/>
    <w:p>
      <w:pPr>
        <w:spacing w:after="0"/>
        <w:ind w:left="0"/>
        <w:jc w:val="both"/>
      </w:pPr>
      <w:r>
        <w:rPr>
          <w:rFonts w:ascii="Times New Roman"/>
          <w:b w:val="false"/>
          <w:i w:val="false"/>
          <w:color w:val="000000"/>
          <w:sz w:val="28"/>
        </w:rPr>
        <w:t>
      2. Руководитель государственного учреждения "Отдел внутренней политики Сайрамского района" обеспечивает регистрацию настоящего положения в органах юстиции.</w:t>
      </w:r>
    </w:p>
    <w:bookmarkEnd w:id="3"/>
    <w:bookmarkStart w:name="z5"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С. Дуйсебаеву.</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Оразалиев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Сайрамского района</w:t>
            </w:r>
            <w:r>
              <w:br/>
            </w:r>
            <w:r>
              <w:rPr>
                <w:rFonts w:ascii="Times New Roman"/>
                <w:b w:val="false"/>
                <w:i w:val="false"/>
                <w:color w:val="000000"/>
                <w:sz w:val="20"/>
              </w:rPr>
              <w:t>от "03" декабря 2025 г. №816</w:t>
            </w:r>
          </w:p>
        </w:tc>
      </w:tr>
    </w:tbl>
    <w:bookmarkStart w:name="z7" w:id="5"/>
    <w:p>
      <w:pPr>
        <w:spacing w:after="0"/>
        <w:ind w:left="0"/>
        <w:jc w:val="left"/>
      </w:pPr>
      <w:r>
        <w:rPr>
          <w:rFonts w:ascii="Times New Roman"/>
          <w:b/>
          <w:i w:val="false"/>
          <w:color w:val="000000"/>
        </w:rPr>
        <w:t xml:space="preserve"> ПОЛОЖЕНИЕ О государственном учреждении "Отдел внутренной политики Сайрамского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Государственне учреждение "Отдел внутренней политики Сайрамского района" (далее - Отдел) является государственным органом Республики Казахстан, уполномоченное на осуществление государственной политики и функции государственного управления в сфере внутренней политики.</w:t>
      </w:r>
    </w:p>
    <w:bookmarkEnd w:id="7"/>
    <w:bookmarkStart w:name="z10" w:id="8"/>
    <w:p>
      <w:pPr>
        <w:spacing w:after="0"/>
        <w:ind w:left="0"/>
        <w:jc w:val="both"/>
      </w:pPr>
      <w:r>
        <w:rPr>
          <w:rFonts w:ascii="Times New Roman"/>
          <w:b w:val="false"/>
          <w:i w:val="false"/>
          <w:color w:val="000000"/>
          <w:sz w:val="28"/>
        </w:rPr>
        <w:t>
      2. Отдел внутренней политики Сайрамского района имеет ведоства:</w:t>
      </w:r>
    </w:p>
    <w:bookmarkEnd w:id="8"/>
    <w:p>
      <w:pPr>
        <w:spacing w:after="0"/>
        <w:ind w:left="0"/>
        <w:jc w:val="both"/>
      </w:pPr>
      <w:r>
        <w:rPr>
          <w:rFonts w:ascii="Times New Roman"/>
          <w:b w:val="false"/>
          <w:i w:val="false"/>
          <w:color w:val="000000"/>
          <w:sz w:val="28"/>
        </w:rPr>
        <w:t>
      "Молодежный центр" коммунальное государственное учреждение.</w:t>
      </w:r>
    </w:p>
    <w:bookmarkStart w:name="z11" w:id="9"/>
    <w:p>
      <w:pPr>
        <w:spacing w:after="0"/>
        <w:ind w:left="0"/>
        <w:jc w:val="both"/>
      </w:pPr>
      <w:r>
        <w:rPr>
          <w:rFonts w:ascii="Times New Roman"/>
          <w:b w:val="false"/>
          <w:i w:val="false"/>
          <w:color w:val="000000"/>
          <w:sz w:val="28"/>
        </w:rPr>
        <w:t xml:space="preserve">
      3. Отдел внутренней политики Сайрамского района осуществляет свою деятельность в соответсвии с Конституцией, законами Республики Казахстан, актами Президента и Правительства Республики Казахстан, и другими нормативно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4. Государственная учреждения "Отдел внутренней политики Сайрамского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соответсвии с законодательством Республики Казахстан счета в органах казначейства.</w:t>
      </w:r>
    </w:p>
    <w:bookmarkEnd w:id="10"/>
    <w:bookmarkStart w:name="z13" w:id="11"/>
    <w:p>
      <w:pPr>
        <w:spacing w:after="0"/>
        <w:ind w:left="0"/>
        <w:jc w:val="both"/>
      </w:pPr>
      <w:r>
        <w:rPr>
          <w:rFonts w:ascii="Times New Roman"/>
          <w:b w:val="false"/>
          <w:i w:val="false"/>
          <w:color w:val="000000"/>
          <w:sz w:val="28"/>
        </w:rPr>
        <w:t>
      5. Отдел внутренней политики Сайрамского района вступает в гражданско-правовые отношения от собственного имени.</w:t>
      </w:r>
    </w:p>
    <w:bookmarkEnd w:id="11"/>
    <w:bookmarkStart w:name="z14" w:id="12"/>
    <w:p>
      <w:pPr>
        <w:spacing w:after="0"/>
        <w:ind w:left="0"/>
        <w:jc w:val="both"/>
      </w:pPr>
      <w:r>
        <w:rPr>
          <w:rFonts w:ascii="Times New Roman"/>
          <w:b w:val="false"/>
          <w:i w:val="false"/>
          <w:color w:val="000000"/>
          <w:sz w:val="28"/>
        </w:rPr>
        <w:t>
      6. Отдел внутренней политики Сайрамского района имеет право выступать стороной гражданско-правовых отношений от имени государства, если оно уполномочено на это в соответсвии с законодательством.</w:t>
      </w:r>
    </w:p>
    <w:bookmarkEnd w:id="12"/>
    <w:bookmarkStart w:name="z15" w:id="13"/>
    <w:p>
      <w:pPr>
        <w:spacing w:after="0"/>
        <w:ind w:left="0"/>
        <w:jc w:val="both"/>
      </w:pPr>
      <w:r>
        <w:rPr>
          <w:rFonts w:ascii="Times New Roman"/>
          <w:b w:val="false"/>
          <w:i w:val="false"/>
          <w:color w:val="000000"/>
          <w:sz w:val="28"/>
        </w:rPr>
        <w:t>
      7. Отдел внутренней политики Сайрамского района по вопросам своей компетенции в установленном законодательством порядке принимает решения, оформляемые приказами руководителя Отдела и другими актами, предусмотренными законодательством Республики Казахстан.</w:t>
      </w:r>
    </w:p>
    <w:bookmarkEnd w:id="13"/>
    <w:bookmarkStart w:name="z16" w:id="14"/>
    <w:p>
      <w:pPr>
        <w:spacing w:after="0"/>
        <w:ind w:left="0"/>
        <w:jc w:val="both"/>
      </w:pPr>
      <w:r>
        <w:rPr>
          <w:rFonts w:ascii="Times New Roman"/>
          <w:b w:val="false"/>
          <w:i w:val="false"/>
          <w:color w:val="000000"/>
          <w:sz w:val="28"/>
        </w:rPr>
        <w:t>
      8. Сруктура и лимит штатной числености Отдела внутренней политики Сайрамского района утверждается в соответсвии с действующим законодательством.</w:t>
      </w:r>
    </w:p>
    <w:bookmarkEnd w:id="14"/>
    <w:bookmarkStart w:name="z17" w:id="15"/>
    <w:p>
      <w:pPr>
        <w:spacing w:after="0"/>
        <w:ind w:left="0"/>
        <w:jc w:val="both"/>
      </w:pPr>
      <w:r>
        <w:rPr>
          <w:rFonts w:ascii="Times New Roman"/>
          <w:b w:val="false"/>
          <w:i w:val="false"/>
          <w:color w:val="000000"/>
          <w:sz w:val="28"/>
        </w:rPr>
        <w:t>
      9. Местонахождение юридического лица – 160800, ЮКО, Сайрамский район, село Аксукент, улица Сатпаева, дом 7, телефон/факс: 8 (725-31) 2-34-93, 2-34-75.</w:t>
      </w:r>
    </w:p>
    <w:bookmarkEnd w:id="15"/>
    <w:bookmarkStart w:name="z18" w:id="16"/>
    <w:p>
      <w:pPr>
        <w:spacing w:after="0"/>
        <w:ind w:left="0"/>
        <w:jc w:val="both"/>
      </w:pPr>
      <w:r>
        <w:rPr>
          <w:rFonts w:ascii="Times New Roman"/>
          <w:b w:val="false"/>
          <w:i w:val="false"/>
          <w:color w:val="000000"/>
          <w:sz w:val="28"/>
        </w:rPr>
        <w:t>
      10. Полное наименование государственного органа – государственное учреждение "Отдел внутренней политики Сайрамского района".</w:t>
      </w:r>
    </w:p>
    <w:bookmarkEnd w:id="16"/>
    <w:bookmarkStart w:name="z19" w:id="17"/>
    <w:p>
      <w:pPr>
        <w:spacing w:after="0"/>
        <w:ind w:left="0"/>
        <w:jc w:val="both"/>
      </w:pPr>
      <w:r>
        <w:rPr>
          <w:rFonts w:ascii="Times New Roman"/>
          <w:b w:val="false"/>
          <w:i w:val="false"/>
          <w:color w:val="000000"/>
          <w:sz w:val="28"/>
        </w:rPr>
        <w:t>
      11. Настоящее Положение является учредительным документом отдела внутренней политики Сайрамского района.</w:t>
      </w:r>
    </w:p>
    <w:bookmarkEnd w:id="17"/>
    <w:bookmarkStart w:name="z20" w:id="18"/>
    <w:p>
      <w:pPr>
        <w:spacing w:after="0"/>
        <w:ind w:left="0"/>
        <w:jc w:val="both"/>
      </w:pPr>
      <w:r>
        <w:rPr>
          <w:rFonts w:ascii="Times New Roman"/>
          <w:b w:val="false"/>
          <w:i w:val="false"/>
          <w:color w:val="000000"/>
          <w:sz w:val="28"/>
        </w:rPr>
        <w:t>
      12. Финансирование деятельности отдела внутренней политики Сайрамского района осуществляется из местного бюджета.</w:t>
      </w:r>
    </w:p>
    <w:bookmarkEnd w:id="18"/>
    <w:bookmarkStart w:name="z21" w:id="19"/>
    <w:p>
      <w:pPr>
        <w:spacing w:after="0"/>
        <w:ind w:left="0"/>
        <w:jc w:val="both"/>
      </w:pPr>
      <w:r>
        <w:rPr>
          <w:rFonts w:ascii="Times New Roman"/>
          <w:b w:val="false"/>
          <w:i w:val="false"/>
          <w:color w:val="000000"/>
          <w:sz w:val="28"/>
        </w:rPr>
        <w:t>
      13. Отделу внутренней политики Сайрамского района запрещается вступать в договорные отношения с субъектами предпринимательства по выполнению обязанностей, относящихся к функциям отдела внутренней политики Сайрамского района.</w:t>
      </w:r>
    </w:p>
    <w:bookmarkEnd w:id="19"/>
    <w:p>
      <w:pPr>
        <w:spacing w:after="0"/>
        <w:ind w:left="0"/>
        <w:jc w:val="both"/>
      </w:pPr>
      <w:r>
        <w:rPr>
          <w:rFonts w:ascii="Times New Roman"/>
          <w:b w:val="false"/>
          <w:i w:val="false"/>
          <w:color w:val="000000"/>
          <w:sz w:val="28"/>
        </w:rPr>
        <w:t>
      Если отделу внутренней политики Сайрамского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Start w:name="z22" w:id="20"/>
    <w:p>
      <w:pPr>
        <w:spacing w:after="0"/>
        <w:ind w:left="0"/>
        <w:jc w:val="left"/>
      </w:pPr>
      <w:r>
        <w:rPr>
          <w:rFonts w:ascii="Times New Roman"/>
          <w:b/>
          <w:i w:val="false"/>
          <w:color w:val="000000"/>
        </w:rPr>
        <w:t xml:space="preserve"> 2. Миссия, основные задачи, функции, права и обязанности отдела внутренней политики Сайрамского района.</w:t>
      </w:r>
    </w:p>
    <w:bookmarkEnd w:id="20"/>
    <w:bookmarkStart w:name="z23" w:id="21"/>
    <w:p>
      <w:pPr>
        <w:spacing w:after="0"/>
        <w:ind w:left="0"/>
        <w:jc w:val="both"/>
      </w:pPr>
      <w:r>
        <w:rPr>
          <w:rFonts w:ascii="Times New Roman"/>
          <w:b w:val="false"/>
          <w:i w:val="false"/>
          <w:color w:val="000000"/>
          <w:sz w:val="28"/>
        </w:rPr>
        <w:t>
      14. Миссия управления внутренней политики Сайрамского района: эффективная реализация государственной политики в сфере внутренней политики, направленной на консолидацию жителей района единого понимания стоящих преднацией стратегических задач, укрепление государственность и формирования социального оптимизма граждан.</w:t>
      </w:r>
    </w:p>
    <w:bookmarkEnd w:id="21"/>
    <w:bookmarkStart w:name="z24" w:id="22"/>
    <w:p>
      <w:pPr>
        <w:spacing w:after="0"/>
        <w:ind w:left="0"/>
        <w:jc w:val="both"/>
      </w:pPr>
      <w:r>
        <w:rPr>
          <w:rFonts w:ascii="Times New Roman"/>
          <w:b w:val="false"/>
          <w:i w:val="false"/>
          <w:color w:val="000000"/>
          <w:sz w:val="28"/>
        </w:rPr>
        <w:t xml:space="preserve">
      15. Основными задачами отдела являются: </w:t>
      </w:r>
    </w:p>
    <w:bookmarkEnd w:id="22"/>
    <w:p>
      <w:pPr>
        <w:spacing w:after="0"/>
        <w:ind w:left="0"/>
        <w:jc w:val="both"/>
      </w:pPr>
      <w:r>
        <w:rPr>
          <w:rFonts w:ascii="Times New Roman"/>
          <w:b w:val="false"/>
          <w:i w:val="false"/>
          <w:color w:val="000000"/>
          <w:sz w:val="28"/>
        </w:rPr>
        <w:t>
      1) реализация государственной политики по обеспечению внутриполитической стабильности, единства народа и консолидации общества в районе;</w:t>
      </w:r>
    </w:p>
    <w:p>
      <w:pPr>
        <w:spacing w:after="0"/>
        <w:ind w:left="0"/>
        <w:jc w:val="both"/>
      </w:pPr>
      <w:r>
        <w:rPr>
          <w:rFonts w:ascii="Times New Roman"/>
          <w:b w:val="false"/>
          <w:i w:val="false"/>
          <w:color w:val="000000"/>
          <w:sz w:val="28"/>
        </w:rPr>
        <w:t>
      2)координация деятельность местных исполнительных органов района по реализации ключевых приоритетов государственной политики в социально-экономической, культурной и общественно-политической сферах;</w:t>
      </w:r>
    </w:p>
    <w:p>
      <w:pPr>
        <w:spacing w:after="0"/>
        <w:ind w:left="0"/>
        <w:jc w:val="both"/>
      </w:pPr>
      <w:r>
        <w:rPr>
          <w:rFonts w:ascii="Times New Roman"/>
          <w:b w:val="false"/>
          <w:i w:val="false"/>
          <w:color w:val="000000"/>
          <w:sz w:val="28"/>
        </w:rPr>
        <w:t>
      3)обеспечение выполнения актов и поручений Президента и Правительства Республики Казахстан, акимата и акима района по вопросам, относящимся к компетенции отдела;</w:t>
      </w:r>
    </w:p>
    <w:p>
      <w:pPr>
        <w:spacing w:after="0"/>
        <w:ind w:left="0"/>
        <w:jc w:val="both"/>
      </w:pPr>
      <w:r>
        <w:rPr>
          <w:rFonts w:ascii="Times New Roman"/>
          <w:b w:val="false"/>
          <w:i w:val="false"/>
          <w:color w:val="000000"/>
          <w:sz w:val="28"/>
        </w:rPr>
        <w:t>
      4)обеспечение разъяснения и пропаганды в районе основных приоритетов Стратегии развития Казахстана до 2030 и 2050 годов Стратегического плана развития Республики Казахстан до 2020 года, ежегодных Посланий Президента народу Казахстана, государственных и отраслевых программ и других стратегических документов;</w:t>
      </w:r>
    </w:p>
    <w:p>
      <w:pPr>
        <w:spacing w:after="0"/>
        <w:ind w:left="0"/>
        <w:jc w:val="both"/>
      </w:pPr>
      <w:r>
        <w:rPr>
          <w:rFonts w:ascii="Times New Roman"/>
          <w:b w:val="false"/>
          <w:i w:val="false"/>
          <w:color w:val="000000"/>
          <w:sz w:val="28"/>
        </w:rPr>
        <w:t>
      5)координация работы по разработке и реализации программных документов районного значения в сфере внутренней политики;</w:t>
      </w:r>
    </w:p>
    <w:p>
      <w:pPr>
        <w:spacing w:after="0"/>
        <w:ind w:left="0"/>
        <w:jc w:val="both"/>
      </w:pPr>
      <w:r>
        <w:rPr>
          <w:rFonts w:ascii="Times New Roman"/>
          <w:b w:val="false"/>
          <w:i w:val="false"/>
          <w:color w:val="000000"/>
          <w:sz w:val="28"/>
        </w:rPr>
        <w:t>
      6)выработка практических рекомендаций по организации врайоне работы всфере внутренней политики, предложений по эффективной раелизации долгосрочных приоритетов развития Казахстана;</w:t>
      </w:r>
    </w:p>
    <w:p>
      <w:pPr>
        <w:spacing w:after="0"/>
        <w:ind w:left="0"/>
        <w:jc w:val="both"/>
      </w:pPr>
      <w:r>
        <w:rPr>
          <w:rFonts w:ascii="Times New Roman"/>
          <w:b w:val="false"/>
          <w:i w:val="false"/>
          <w:color w:val="000000"/>
          <w:sz w:val="28"/>
        </w:rPr>
        <w:t>
      7)обеспечение изучения и анализа внутриполитических процессов в районе и тенденций их развития;</w:t>
      </w:r>
    </w:p>
    <w:p>
      <w:pPr>
        <w:spacing w:after="0"/>
        <w:ind w:left="0"/>
        <w:jc w:val="both"/>
      </w:pPr>
      <w:r>
        <w:rPr>
          <w:rFonts w:ascii="Times New Roman"/>
          <w:b w:val="false"/>
          <w:i w:val="false"/>
          <w:color w:val="000000"/>
          <w:sz w:val="28"/>
        </w:rPr>
        <w:t>
      8)взаимодействие с институтами гражданского общества, представителями общественности района;</w:t>
      </w:r>
    </w:p>
    <w:p>
      <w:pPr>
        <w:spacing w:after="0"/>
        <w:ind w:left="0"/>
        <w:jc w:val="both"/>
      </w:pPr>
      <w:r>
        <w:rPr>
          <w:rFonts w:ascii="Times New Roman"/>
          <w:b w:val="false"/>
          <w:i w:val="false"/>
          <w:color w:val="000000"/>
          <w:sz w:val="28"/>
        </w:rPr>
        <w:t>
      9)обеспечивает контроль за использованием и сохранностью государственного коммунального имущества утвержеденного и под управлением;</w:t>
      </w:r>
    </w:p>
    <w:p>
      <w:pPr>
        <w:spacing w:after="0"/>
        <w:ind w:left="0"/>
        <w:jc w:val="both"/>
      </w:pPr>
      <w:r>
        <w:rPr>
          <w:rFonts w:ascii="Times New Roman"/>
          <w:b w:val="false"/>
          <w:i w:val="false"/>
          <w:color w:val="000000"/>
          <w:sz w:val="28"/>
        </w:rPr>
        <w:t xml:space="preserve">
      10) Осуществляет ведение админстративных дел согласно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админстративных правонарушениях";</w:t>
      </w:r>
    </w:p>
    <w:p>
      <w:pPr>
        <w:spacing w:after="0"/>
        <w:ind w:left="0"/>
        <w:jc w:val="both"/>
      </w:pPr>
      <w:r>
        <w:rPr>
          <w:rFonts w:ascii="Times New Roman"/>
          <w:b w:val="false"/>
          <w:i w:val="false"/>
          <w:color w:val="000000"/>
          <w:sz w:val="28"/>
        </w:rPr>
        <w:t>
      11) Кодекс "об админстративных провонарушениях" Нарушение законодальство Республики Казахстан о религиозной деятельности и религиозных обьединениях.</w:t>
      </w:r>
    </w:p>
    <w:bookmarkStart w:name="z25" w:id="23"/>
    <w:p>
      <w:pPr>
        <w:spacing w:after="0"/>
        <w:ind w:left="0"/>
        <w:jc w:val="both"/>
      </w:pPr>
      <w:r>
        <w:rPr>
          <w:rFonts w:ascii="Times New Roman"/>
          <w:b w:val="false"/>
          <w:i w:val="false"/>
          <w:color w:val="000000"/>
          <w:sz w:val="28"/>
        </w:rPr>
        <w:t>
      16. Функции:</w:t>
      </w:r>
    </w:p>
    <w:bookmarkEnd w:id="23"/>
    <w:p>
      <w:pPr>
        <w:spacing w:after="0"/>
        <w:ind w:left="0"/>
        <w:jc w:val="both"/>
      </w:pPr>
      <w:r>
        <w:rPr>
          <w:rFonts w:ascii="Times New Roman"/>
          <w:b w:val="false"/>
          <w:i w:val="false"/>
          <w:color w:val="000000"/>
          <w:sz w:val="28"/>
        </w:rPr>
        <w:t>
      1)информационно-идеологическое сопровождение деятельности местных исполнительных органов района по ключевым направлениям внутренней политики, в том числе по вопросам реализации государственной политики в области образования, здравоохранения, социального обеспечения и защиты населения, занятости, межэтнического и межконфессионального согласия, в языковой, информационной, культурной гендерной и семейно-демографической сферах;</w:t>
      </w:r>
    </w:p>
    <w:p>
      <w:pPr>
        <w:spacing w:after="0"/>
        <w:ind w:left="0"/>
        <w:jc w:val="both"/>
      </w:pPr>
      <w:r>
        <w:rPr>
          <w:rFonts w:ascii="Times New Roman"/>
          <w:b w:val="false"/>
          <w:i w:val="false"/>
          <w:color w:val="000000"/>
          <w:sz w:val="28"/>
        </w:rPr>
        <w:t>
      2)реализация комплекса практических и иных мер, направленных на обеспечение внутриполитической стабильности, единства народа и консолидации общества;</w:t>
      </w:r>
    </w:p>
    <w:p>
      <w:pPr>
        <w:spacing w:after="0"/>
        <w:ind w:left="0"/>
        <w:jc w:val="both"/>
      </w:pPr>
      <w:r>
        <w:rPr>
          <w:rFonts w:ascii="Times New Roman"/>
          <w:b w:val="false"/>
          <w:i w:val="false"/>
          <w:color w:val="000000"/>
          <w:sz w:val="28"/>
        </w:rPr>
        <w:t>
      3)информационно-аналитическое и организационно-техническое сопровождение крупных общественно-значимых мероприятий в районе;</w:t>
      </w:r>
    </w:p>
    <w:p>
      <w:pPr>
        <w:spacing w:after="0"/>
        <w:ind w:left="0"/>
        <w:jc w:val="both"/>
      </w:pPr>
      <w:r>
        <w:rPr>
          <w:rFonts w:ascii="Times New Roman"/>
          <w:b w:val="false"/>
          <w:i w:val="false"/>
          <w:color w:val="000000"/>
          <w:sz w:val="28"/>
        </w:rPr>
        <w:t>
      4) организация информационно-разъяснительной работы о деятельности местных исполнительных органов в социально-экономической, общественно-политической и других сферах, выработка предложений по совершенствованию работы в данном направлении;</w:t>
      </w:r>
    </w:p>
    <w:p>
      <w:pPr>
        <w:spacing w:after="0"/>
        <w:ind w:left="0"/>
        <w:jc w:val="both"/>
      </w:pPr>
      <w:r>
        <w:rPr>
          <w:rFonts w:ascii="Times New Roman"/>
          <w:b w:val="false"/>
          <w:i w:val="false"/>
          <w:color w:val="000000"/>
          <w:sz w:val="28"/>
        </w:rPr>
        <w:t>
      5) организация в районе деятельности информационно-пропагандистских групп (ИПГ) районного значения по разъяснению и пропаганде ежегодных Посланий Президента народу Казахстана и других стратегических документов, информционно-методическое обспечение ИПГ;</w:t>
      </w:r>
    </w:p>
    <w:p>
      <w:pPr>
        <w:spacing w:after="0"/>
        <w:ind w:left="0"/>
        <w:jc w:val="both"/>
      </w:pPr>
      <w:r>
        <w:rPr>
          <w:rFonts w:ascii="Times New Roman"/>
          <w:b w:val="false"/>
          <w:i w:val="false"/>
          <w:color w:val="000000"/>
          <w:sz w:val="28"/>
        </w:rPr>
        <w:t>
      6)осуществление взаимодействия с политическими партиями, неправительственными организациями, этнокультурными и религиозными объединениями, правозащитными и другими общественными организациями, профессиональными союзами, СМИ, научным и творческим сообществом, лидерами общественного мнения;</w:t>
      </w:r>
    </w:p>
    <w:p>
      <w:pPr>
        <w:spacing w:after="0"/>
        <w:ind w:left="0"/>
        <w:jc w:val="both"/>
      </w:pPr>
      <w:r>
        <w:rPr>
          <w:rFonts w:ascii="Times New Roman"/>
          <w:b w:val="false"/>
          <w:i w:val="false"/>
          <w:color w:val="000000"/>
          <w:sz w:val="28"/>
        </w:rPr>
        <w:t>
      7)обеспечение деятельности консультативно-совещательных органов и рабочих групп, действующих при акимате района по вопросам, входящим компетенцию отдела внутренней политики Сайрамского района;</w:t>
      </w:r>
    </w:p>
    <w:p>
      <w:pPr>
        <w:spacing w:after="0"/>
        <w:ind w:left="0"/>
        <w:jc w:val="both"/>
      </w:pPr>
      <w:r>
        <w:rPr>
          <w:rFonts w:ascii="Times New Roman"/>
          <w:b w:val="false"/>
          <w:i w:val="false"/>
          <w:color w:val="000000"/>
          <w:sz w:val="28"/>
        </w:rPr>
        <w:t>
      8)анализ и прогнозирование общественно-политической ситуации в районе, в том числе организация мониторинга деятельности политических парий, иных общественных объединений и организаций, проведение социологических и политических иследований;</w:t>
      </w:r>
    </w:p>
    <w:p>
      <w:pPr>
        <w:spacing w:after="0"/>
        <w:ind w:left="0"/>
        <w:jc w:val="both"/>
      </w:pPr>
      <w:r>
        <w:rPr>
          <w:rFonts w:ascii="Times New Roman"/>
          <w:b w:val="false"/>
          <w:i w:val="false"/>
          <w:color w:val="000000"/>
          <w:sz w:val="28"/>
        </w:rPr>
        <w:t>
      9)обеспечение эффективной реализации государственной информационной политики в районе, в томчисле методическая поддержка и координация деятельности СМИ по выполнению государственного заказа;</w:t>
      </w:r>
    </w:p>
    <w:p>
      <w:pPr>
        <w:spacing w:after="0"/>
        <w:ind w:left="0"/>
        <w:jc w:val="both"/>
      </w:pPr>
      <w:r>
        <w:rPr>
          <w:rFonts w:ascii="Times New Roman"/>
          <w:b w:val="false"/>
          <w:i w:val="false"/>
          <w:color w:val="000000"/>
          <w:sz w:val="28"/>
        </w:rPr>
        <w:t>
      10)участие в разработке концептуальных документов, подготовке и экспертизе проектов актов акимата и акима района по вопросам, входящим в компетенцию;</w:t>
      </w:r>
    </w:p>
    <w:p>
      <w:pPr>
        <w:spacing w:after="0"/>
        <w:ind w:left="0"/>
        <w:jc w:val="both"/>
      </w:pPr>
      <w:r>
        <w:rPr>
          <w:rFonts w:ascii="Times New Roman"/>
          <w:b w:val="false"/>
          <w:i w:val="false"/>
          <w:color w:val="000000"/>
          <w:sz w:val="28"/>
        </w:rPr>
        <w:t>
      11)взаимодействие с вышестоящими государственными органами, маслихатами, аппаратом акима района по вопросам, входящим в компетенцию отдела;</w:t>
      </w:r>
    </w:p>
    <w:p>
      <w:pPr>
        <w:spacing w:after="0"/>
        <w:ind w:left="0"/>
        <w:jc w:val="both"/>
      </w:pPr>
      <w:r>
        <w:rPr>
          <w:rFonts w:ascii="Times New Roman"/>
          <w:b w:val="false"/>
          <w:i w:val="false"/>
          <w:color w:val="000000"/>
          <w:sz w:val="28"/>
        </w:rPr>
        <w:t>
      12)формирование, накопление, обобщение и класификация информационной базы данных по вопросам, относящимся к компетенции отдела;</w:t>
      </w:r>
    </w:p>
    <w:p>
      <w:pPr>
        <w:spacing w:after="0"/>
        <w:ind w:left="0"/>
        <w:jc w:val="both"/>
      </w:pPr>
      <w:r>
        <w:rPr>
          <w:rFonts w:ascii="Times New Roman"/>
          <w:b w:val="false"/>
          <w:i w:val="false"/>
          <w:color w:val="000000"/>
          <w:sz w:val="28"/>
        </w:rPr>
        <w:t>
      13)проводит изучения и анализ религиозной ситуации в районе;</w:t>
      </w:r>
    </w:p>
    <w:p>
      <w:pPr>
        <w:spacing w:after="0"/>
        <w:ind w:left="0"/>
        <w:jc w:val="both"/>
      </w:pPr>
      <w:r>
        <w:rPr>
          <w:rFonts w:ascii="Times New Roman"/>
          <w:b w:val="false"/>
          <w:i w:val="false"/>
          <w:color w:val="000000"/>
          <w:sz w:val="28"/>
        </w:rPr>
        <w:t>
      14)вносит предложения в акимат района по усовершенствованию законодательства Республики Казахстан о религиозной деятельности и религиозных объединениях;</w:t>
      </w:r>
    </w:p>
    <w:p>
      <w:pPr>
        <w:spacing w:after="0"/>
        <w:ind w:left="0"/>
        <w:jc w:val="both"/>
      </w:pPr>
      <w:r>
        <w:rPr>
          <w:rFonts w:ascii="Times New Roman"/>
          <w:b w:val="false"/>
          <w:i w:val="false"/>
          <w:color w:val="000000"/>
          <w:sz w:val="28"/>
        </w:rPr>
        <w:t>
      15)вносит предложения в акимат района по расположению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согласовывать расположение помещений для проведения религиозных обрядов за пределами культовых зданий (сооружений);</w:t>
      </w:r>
    </w:p>
    <w:p>
      <w:pPr>
        <w:spacing w:after="0"/>
        <w:ind w:left="0"/>
        <w:jc w:val="both"/>
      </w:pPr>
      <w:r>
        <w:rPr>
          <w:rFonts w:ascii="Times New Roman"/>
          <w:b w:val="false"/>
          <w:i w:val="false"/>
          <w:color w:val="000000"/>
          <w:sz w:val="28"/>
        </w:rPr>
        <w:t>
      16)организация и проведение общественного форума "Ырыс алды - ынтымақ";</w:t>
      </w:r>
    </w:p>
    <w:p>
      <w:pPr>
        <w:spacing w:after="0"/>
        <w:ind w:left="0"/>
        <w:jc w:val="both"/>
      </w:pPr>
      <w:r>
        <w:rPr>
          <w:rFonts w:ascii="Times New Roman"/>
          <w:b w:val="false"/>
          <w:i w:val="false"/>
          <w:color w:val="000000"/>
          <w:sz w:val="28"/>
        </w:rPr>
        <w:t>
      17)организует антикоррупционные мероприятия в районе;</w:t>
      </w:r>
    </w:p>
    <w:p>
      <w:pPr>
        <w:spacing w:after="0"/>
        <w:ind w:left="0"/>
        <w:jc w:val="both"/>
      </w:pPr>
      <w:r>
        <w:rPr>
          <w:rFonts w:ascii="Times New Roman"/>
          <w:b w:val="false"/>
          <w:i w:val="false"/>
          <w:color w:val="000000"/>
          <w:sz w:val="28"/>
        </w:rPr>
        <w:t>
      18)рассматривает меры по формированию антикоррупционной культуры населения района;</w:t>
      </w:r>
    </w:p>
    <w:p>
      <w:pPr>
        <w:spacing w:after="0"/>
        <w:ind w:left="0"/>
        <w:jc w:val="both"/>
      </w:pPr>
      <w:r>
        <w:rPr>
          <w:rFonts w:ascii="Times New Roman"/>
          <w:b w:val="false"/>
          <w:i w:val="false"/>
          <w:color w:val="000000"/>
          <w:sz w:val="28"/>
        </w:rPr>
        <w:t>
      19)осуществление иных функций, предусмотренных законодательством Республики Казахстан.</w:t>
      </w:r>
    </w:p>
    <w:p>
      <w:pPr>
        <w:spacing w:after="0"/>
        <w:ind w:left="0"/>
        <w:jc w:val="both"/>
      </w:pPr>
      <w:r>
        <w:rPr>
          <w:rFonts w:ascii="Times New Roman"/>
          <w:b w:val="false"/>
          <w:i w:val="false"/>
          <w:color w:val="000000"/>
          <w:sz w:val="28"/>
        </w:rPr>
        <w:t>
      20)внести предложения для поддержки и развития молодежи и органов молодежи в территори района;</w:t>
      </w:r>
    </w:p>
    <w:bookmarkStart w:name="z26" w:id="24"/>
    <w:p>
      <w:pPr>
        <w:spacing w:after="0"/>
        <w:ind w:left="0"/>
        <w:jc w:val="both"/>
      </w:pPr>
      <w:r>
        <w:rPr>
          <w:rFonts w:ascii="Times New Roman"/>
          <w:b w:val="false"/>
          <w:i w:val="false"/>
          <w:color w:val="000000"/>
          <w:sz w:val="28"/>
        </w:rPr>
        <w:t>
      17. Права иобязанности:</w:t>
      </w:r>
    </w:p>
    <w:bookmarkEnd w:id="24"/>
    <w:p>
      <w:pPr>
        <w:spacing w:after="0"/>
        <w:ind w:left="0"/>
        <w:jc w:val="both"/>
      </w:pPr>
      <w:r>
        <w:rPr>
          <w:rFonts w:ascii="Times New Roman"/>
          <w:b w:val="false"/>
          <w:i w:val="false"/>
          <w:color w:val="000000"/>
          <w:sz w:val="28"/>
        </w:rPr>
        <w:t>
      1)запрашивать в установленном порядке от государственных органов и должностных лиц, иных организаций и граждан информацию, необходимую для выполнения своих функций, привлекать работников государственных органов и иных организаций к участию в проработке вопросов, относящихся к компетенции отдела, создавать временные рабочие группы для выработки соответствующих предложений;</w:t>
      </w:r>
    </w:p>
    <w:p>
      <w:pPr>
        <w:spacing w:after="0"/>
        <w:ind w:left="0"/>
        <w:jc w:val="both"/>
      </w:pPr>
      <w:r>
        <w:rPr>
          <w:rFonts w:ascii="Times New Roman"/>
          <w:b w:val="false"/>
          <w:i w:val="false"/>
          <w:color w:val="000000"/>
          <w:sz w:val="28"/>
        </w:rPr>
        <w:t>
      2)вносить акиму района предложения по совершенствованию деятельности местных исполнительных органов в сфере внутренней политики;</w:t>
      </w:r>
    </w:p>
    <w:p>
      <w:pPr>
        <w:spacing w:after="0"/>
        <w:ind w:left="0"/>
        <w:jc w:val="both"/>
      </w:pPr>
      <w:r>
        <w:rPr>
          <w:rFonts w:ascii="Times New Roman"/>
          <w:b w:val="false"/>
          <w:i w:val="false"/>
          <w:color w:val="000000"/>
          <w:sz w:val="28"/>
        </w:rPr>
        <w:t>
      3)издовать поручения по вопросам, относящимся к сфере деятельности отдела, контролировать их исполнение, а также участвовать в мероприятиях, проводимых местными исполнительными органами;</w:t>
      </w:r>
    </w:p>
    <w:p>
      <w:pPr>
        <w:spacing w:after="0"/>
        <w:ind w:left="0"/>
        <w:jc w:val="both"/>
      </w:pPr>
      <w:r>
        <w:rPr>
          <w:rFonts w:ascii="Times New Roman"/>
          <w:b w:val="false"/>
          <w:i w:val="false"/>
          <w:color w:val="000000"/>
          <w:sz w:val="28"/>
        </w:rPr>
        <w:t>
      4)вносить предложения по вопросам создания, реорганизации, ликвидации подведомственных организаций;</w:t>
      </w:r>
    </w:p>
    <w:p>
      <w:pPr>
        <w:spacing w:after="0"/>
        <w:ind w:left="0"/>
        <w:jc w:val="both"/>
      </w:pPr>
      <w:r>
        <w:rPr>
          <w:rFonts w:ascii="Times New Roman"/>
          <w:b w:val="false"/>
          <w:i w:val="false"/>
          <w:color w:val="000000"/>
          <w:sz w:val="28"/>
        </w:rPr>
        <w:t>
      5)оказывать консультативно-методическую, информационную, организационно-техническую и иную помощ должностным лицам и государственным органам по вопросам, входящим в компетенцию отдел</w:t>
      </w:r>
    </w:p>
    <w:bookmarkStart w:name="z27" w:id="25"/>
    <w:p>
      <w:pPr>
        <w:spacing w:after="0"/>
        <w:ind w:left="0"/>
        <w:jc w:val="left"/>
      </w:pPr>
      <w:r>
        <w:rPr>
          <w:rFonts w:ascii="Times New Roman"/>
          <w:b/>
          <w:i w:val="false"/>
          <w:color w:val="000000"/>
        </w:rPr>
        <w:t xml:space="preserve"> 3. Организация деятельности отдела внутренней политики Сайрамского района</w:t>
      </w:r>
    </w:p>
    <w:bookmarkEnd w:id="25"/>
    <w:bookmarkStart w:name="z28" w:id="26"/>
    <w:p>
      <w:pPr>
        <w:spacing w:after="0"/>
        <w:ind w:left="0"/>
        <w:jc w:val="both"/>
      </w:pPr>
      <w:r>
        <w:rPr>
          <w:rFonts w:ascii="Times New Roman"/>
          <w:b w:val="false"/>
          <w:i w:val="false"/>
          <w:color w:val="000000"/>
          <w:sz w:val="28"/>
        </w:rPr>
        <w:t>
      18. Руководство отдела внутренней политики Сайрамского района осуществляется руководителем отдела, который несет персональную ответсвенность за выполнение возложенных на отдел внутренней политики Сайрамского района задач и осуществление им своих функций.</w:t>
      </w:r>
    </w:p>
    <w:bookmarkEnd w:id="26"/>
    <w:bookmarkStart w:name="z29" w:id="27"/>
    <w:p>
      <w:pPr>
        <w:spacing w:after="0"/>
        <w:ind w:left="0"/>
        <w:jc w:val="both"/>
      </w:pPr>
      <w:r>
        <w:rPr>
          <w:rFonts w:ascii="Times New Roman"/>
          <w:b w:val="false"/>
          <w:i w:val="false"/>
          <w:color w:val="000000"/>
          <w:sz w:val="28"/>
        </w:rPr>
        <w:t>
      19. Руководитель отдела внутренней политики Сайрамского района назначается на должность и освобождается от должности акимом района.</w:t>
      </w:r>
    </w:p>
    <w:bookmarkEnd w:id="27"/>
    <w:bookmarkStart w:name="z30" w:id="28"/>
    <w:p>
      <w:pPr>
        <w:spacing w:after="0"/>
        <w:ind w:left="0"/>
        <w:jc w:val="both"/>
      </w:pPr>
      <w:r>
        <w:rPr>
          <w:rFonts w:ascii="Times New Roman"/>
          <w:b w:val="false"/>
          <w:i w:val="false"/>
          <w:color w:val="000000"/>
          <w:sz w:val="28"/>
        </w:rPr>
        <w:t>
      20. Руководитель отдела внутренней политики Сайрамского района имеет заместителя, который назначается на должность и освобождается от должности в соответсвии с законодательством Республики Казахстан.</w:t>
      </w:r>
    </w:p>
    <w:bookmarkEnd w:id="28"/>
    <w:bookmarkStart w:name="z31" w:id="29"/>
    <w:p>
      <w:pPr>
        <w:spacing w:after="0"/>
        <w:ind w:left="0"/>
        <w:jc w:val="both"/>
      </w:pPr>
      <w:r>
        <w:rPr>
          <w:rFonts w:ascii="Times New Roman"/>
          <w:b w:val="false"/>
          <w:i w:val="false"/>
          <w:color w:val="000000"/>
          <w:sz w:val="28"/>
        </w:rPr>
        <w:t>
      21. Полномочия руководителя отдела внутренней политики Сайрамского района:</w:t>
      </w:r>
    </w:p>
    <w:bookmarkEnd w:id="29"/>
    <w:p>
      <w:pPr>
        <w:spacing w:after="0"/>
        <w:ind w:left="0"/>
        <w:jc w:val="both"/>
      </w:pPr>
      <w:r>
        <w:rPr>
          <w:rFonts w:ascii="Times New Roman"/>
          <w:b w:val="false"/>
          <w:i w:val="false"/>
          <w:color w:val="000000"/>
          <w:sz w:val="28"/>
        </w:rPr>
        <w:t>
      1)определяет обязанности и полномочия своих заместителей и руководителей структурных подразделений отдела;</w:t>
      </w:r>
    </w:p>
    <w:p>
      <w:pPr>
        <w:spacing w:after="0"/>
        <w:ind w:left="0"/>
        <w:jc w:val="both"/>
      </w:pPr>
      <w:r>
        <w:rPr>
          <w:rFonts w:ascii="Times New Roman"/>
          <w:b w:val="false"/>
          <w:i w:val="false"/>
          <w:color w:val="000000"/>
          <w:sz w:val="28"/>
        </w:rPr>
        <w:t>
      2)назначает и освобождает от должностей работников отдела;</w:t>
      </w:r>
    </w:p>
    <w:p>
      <w:pPr>
        <w:spacing w:after="0"/>
        <w:ind w:left="0"/>
        <w:jc w:val="both"/>
      </w:pPr>
      <w:r>
        <w:rPr>
          <w:rFonts w:ascii="Times New Roman"/>
          <w:b w:val="false"/>
          <w:i w:val="false"/>
          <w:color w:val="000000"/>
          <w:sz w:val="28"/>
        </w:rPr>
        <w:t>
      3)в установленном законодательством порядке осуществляет поощрение сотрудников отдела;</w:t>
      </w:r>
    </w:p>
    <w:p>
      <w:pPr>
        <w:spacing w:after="0"/>
        <w:ind w:left="0"/>
        <w:jc w:val="both"/>
      </w:pPr>
      <w:r>
        <w:rPr>
          <w:rFonts w:ascii="Times New Roman"/>
          <w:b w:val="false"/>
          <w:i w:val="false"/>
          <w:color w:val="000000"/>
          <w:sz w:val="28"/>
        </w:rPr>
        <w:t>
      4) в установленном законодательством порядке налагает дисциплинарные взыскания на сотрудников отдела;</w:t>
      </w:r>
    </w:p>
    <w:p>
      <w:pPr>
        <w:spacing w:after="0"/>
        <w:ind w:left="0"/>
        <w:jc w:val="both"/>
      </w:pPr>
      <w:r>
        <w:rPr>
          <w:rFonts w:ascii="Times New Roman"/>
          <w:b w:val="false"/>
          <w:i w:val="false"/>
          <w:color w:val="000000"/>
          <w:sz w:val="28"/>
        </w:rPr>
        <w:t>
      5)в пределах своей компетенции издает приказы, дает указания, подписывает служебную документацию;</w:t>
      </w:r>
    </w:p>
    <w:p>
      <w:pPr>
        <w:spacing w:after="0"/>
        <w:ind w:left="0"/>
        <w:jc w:val="both"/>
      </w:pPr>
      <w:r>
        <w:rPr>
          <w:rFonts w:ascii="Times New Roman"/>
          <w:b w:val="false"/>
          <w:i w:val="false"/>
          <w:color w:val="000000"/>
          <w:sz w:val="28"/>
        </w:rPr>
        <w:t>
      6)представляет отдел в государственных органах и иных организациях;</w:t>
      </w:r>
    </w:p>
    <w:p>
      <w:pPr>
        <w:spacing w:after="0"/>
        <w:ind w:left="0"/>
        <w:jc w:val="both"/>
      </w:pPr>
      <w:r>
        <w:rPr>
          <w:rFonts w:ascii="Times New Roman"/>
          <w:b w:val="false"/>
          <w:i w:val="false"/>
          <w:color w:val="000000"/>
          <w:sz w:val="28"/>
        </w:rPr>
        <w:t>
      7)контролирует ход разработки нормативных правовых актов, проектов программ и других документов по вопросам, входящим в компетенцию отдела;</w:t>
      </w:r>
    </w:p>
    <w:p>
      <w:pPr>
        <w:spacing w:after="0"/>
        <w:ind w:left="0"/>
        <w:jc w:val="both"/>
      </w:pPr>
      <w:r>
        <w:rPr>
          <w:rFonts w:ascii="Times New Roman"/>
          <w:b w:val="false"/>
          <w:i w:val="false"/>
          <w:color w:val="000000"/>
          <w:sz w:val="28"/>
        </w:rPr>
        <w:t>
      8)контролирует работу по подготовке отчетных материалов по вопросам, входящим в компетенцию отдела;</w:t>
      </w:r>
    </w:p>
    <w:p>
      <w:pPr>
        <w:spacing w:after="0"/>
        <w:ind w:left="0"/>
        <w:jc w:val="both"/>
      </w:pPr>
      <w:r>
        <w:rPr>
          <w:rFonts w:ascii="Times New Roman"/>
          <w:b w:val="false"/>
          <w:i w:val="false"/>
          <w:color w:val="000000"/>
          <w:sz w:val="28"/>
        </w:rPr>
        <w:t>
      9)координирует ход реализации Стратегического плана отдела;</w:t>
      </w:r>
    </w:p>
    <w:p>
      <w:pPr>
        <w:spacing w:after="0"/>
        <w:ind w:left="0"/>
        <w:jc w:val="both"/>
      </w:pPr>
      <w:r>
        <w:rPr>
          <w:rFonts w:ascii="Times New Roman"/>
          <w:b w:val="false"/>
          <w:i w:val="false"/>
          <w:color w:val="000000"/>
          <w:sz w:val="28"/>
        </w:rPr>
        <w:t>
      10)в установленном порядке решает вопросы финансово-экономической и хозяйственной деятельности, контролирует рациональное и целевое исполнение бюджетных средств;</w:t>
      </w:r>
    </w:p>
    <w:p>
      <w:pPr>
        <w:spacing w:after="0"/>
        <w:ind w:left="0"/>
        <w:jc w:val="both"/>
      </w:pPr>
      <w:r>
        <w:rPr>
          <w:rFonts w:ascii="Times New Roman"/>
          <w:b w:val="false"/>
          <w:i w:val="false"/>
          <w:color w:val="000000"/>
          <w:sz w:val="28"/>
        </w:rPr>
        <w:t>
      11)обеспечивает соблюдения законности, договорной и финансовой дисциплины в деятельности отдела;</w:t>
      </w:r>
    </w:p>
    <w:p>
      <w:pPr>
        <w:spacing w:after="0"/>
        <w:ind w:left="0"/>
        <w:jc w:val="both"/>
      </w:pPr>
      <w:r>
        <w:rPr>
          <w:rFonts w:ascii="Times New Roman"/>
          <w:b w:val="false"/>
          <w:i w:val="false"/>
          <w:color w:val="000000"/>
          <w:sz w:val="28"/>
        </w:rPr>
        <w:t>
      12)подписывает мемарандумы в установленном порядке;</w:t>
      </w:r>
    </w:p>
    <w:p>
      <w:pPr>
        <w:spacing w:after="0"/>
        <w:ind w:left="0"/>
        <w:jc w:val="both"/>
      </w:pPr>
      <w:r>
        <w:rPr>
          <w:rFonts w:ascii="Times New Roman"/>
          <w:b w:val="false"/>
          <w:i w:val="false"/>
          <w:color w:val="000000"/>
          <w:sz w:val="28"/>
        </w:rPr>
        <w:t>
      13)несет персональную ответсвенность за финансовов-хозяйственную деятельноть и сохранность имущества отдела;</w:t>
      </w:r>
    </w:p>
    <w:p>
      <w:pPr>
        <w:spacing w:after="0"/>
        <w:ind w:left="0"/>
        <w:jc w:val="both"/>
      </w:pPr>
      <w:r>
        <w:rPr>
          <w:rFonts w:ascii="Times New Roman"/>
          <w:b w:val="false"/>
          <w:i w:val="false"/>
          <w:color w:val="000000"/>
          <w:sz w:val="28"/>
        </w:rPr>
        <w:t>
      14)несет персональную ответственность за исполнение антикоррупционного законодательства;</w:t>
      </w:r>
    </w:p>
    <w:p>
      <w:pPr>
        <w:spacing w:after="0"/>
        <w:ind w:left="0"/>
        <w:jc w:val="both"/>
      </w:pPr>
      <w:r>
        <w:rPr>
          <w:rFonts w:ascii="Times New Roman"/>
          <w:b w:val="false"/>
          <w:i w:val="false"/>
          <w:color w:val="000000"/>
          <w:sz w:val="28"/>
        </w:rPr>
        <w:t>
      15)осуществляет иные полномочия в соответсвии с законодательством Республики Казахстан;</w:t>
      </w:r>
    </w:p>
    <w:p>
      <w:pPr>
        <w:spacing w:after="0"/>
        <w:ind w:left="0"/>
        <w:jc w:val="both"/>
      </w:pPr>
      <w:r>
        <w:rPr>
          <w:rFonts w:ascii="Times New Roman"/>
          <w:b w:val="false"/>
          <w:i w:val="false"/>
          <w:color w:val="000000"/>
          <w:sz w:val="28"/>
        </w:rPr>
        <w:t>
      Исполнение полномочий руководителя отдела внутренней политики Сайрамского района в период его отсутсвия осуществляется лицом, его замещающим в соответствии сдействующим законодательством.</w:t>
      </w:r>
    </w:p>
    <w:bookmarkStart w:name="z32" w:id="30"/>
    <w:p>
      <w:pPr>
        <w:spacing w:after="0"/>
        <w:ind w:left="0"/>
        <w:jc w:val="both"/>
      </w:pPr>
      <w:r>
        <w:rPr>
          <w:rFonts w:ascii="Times New Roman"/>
          <w:b w:val="false"/>
          <w:i w:val="false"/>
          <w:color w:val="000000"/>
          <w:sz w:val="28"/>
        </w:rPr>
        <w:t>
      22. Руководитель отдела определяет полномочия своих заместителей в соответствии с действующим законодательством.</w:t>
      </w:r>
    </w:p>
    <w:bookmarkEnd w:id="30"/>
    <w:bookmarkStart w:name="z33" w:id="31"/>
    <w:p>
      <w:pPr>
        <w:spacing w:after="0"/>
        <w:ind w:left="0"/>
        <w:jc w:val="both"/>
      </w:pPr>
      <w:r>
        <w:rPr>
          <w:rFonts w:ascii="Times New Roman"/>
          <w:b w:val="false"/>
          <w:i w:val="false"/>
          <w:color w:val="000000"/>
          <w:sz w:val="28"/>
        </w:rPr>
        <w:t>
      23. Отдел внутренней политики Сайрамского района возглавляется руководителем отдела назначаемым на должность и освобождаемым от должности акимом района в соответствии с действующим законодательством Республики Казахстан.</w:t>
      </w:r>
    </w:p>
    <w:bookmarkEnd w:id="31"/>
    <w:bookmarkStart w:name="z34" w:id="32"/>
    <w:p>
      <w:pPr>
        <w:spacing w:after="0"/>
        <w:ind w:left="0"/>
        <w:jc w:val="left"/>
      </w:pPr>
      <w:r>
        <w:rPr>
          <w:rFonts w:ascii="Times New Roman"/>
          <w:b/>
          <w:i w:val="false"/>
          <w:color w:val="000000"/>
        </w:rPr>
        <w:t xml:space="preserve"> 4. Имущества отдела внутренней политики Сайрамского района</w:t>
      </w:r>
    </w:p>
    <w:bookmarkEnd w:id="32"/>
    <w:bookmarkStart w:name="z35" w:id="33"/>
    <w:p>
      <w:pPr>
        <w:spacing w:after="0"/>
        <w:ind w:left="0"/>
        <w:jc w:val="both"/>
      </w:pPr>
      <w:r>
        <w:rPr>
          <w:rFonts w:ascii="Times New Roman"/>
          <w:b w:val="false"/>
          <w:i w:val="false"/>
          <w:color w:val="000000"/>
          <w:sz w:val="28"/>
        </w:rPr>
        <w:t>
      24. Отдел внутренней политики Сайрамского района может иметь на праве оперативного управления обособленное имущество в случаях, предусмотренных законодательством.</w:t>
      </w:r>
    </w:p>
    <w:bookmarkEnd w:id="33"/>
    <w:p>
      <w:pPr>
        <w:spacing w:after="0"/>
        <w:ind w:left="0"/>
        <w:jc w:val="both"/>
      </w:pPr>
      <w:r>
        <w:rPr>
          <w:rFonts w:ascii="Times New Roman"/>
          <w:b w:val="false"/>
          <w:i w:val="false"/>
          <w:color w:val="000000"/>
          <w:sz w:val="28"/>
        </w:rPr>
        <w:t xml:space="preserve">
      Имущество отдела внутренней политики Сайрамского района формируется за счет имущества, переданного ему собственником, а также имущества (включая денежные расходы), приобретенного в результате собственной деятельности и иных источников, не запрещенных законодательством Республики Казахстан. </w:t>
      </w:r>
    </w:p>
    <w:bookmarkStart w:name="z36" w:id="34"/>
    <w:p>
      <w:pPr>
        <w:spacing w:after="0"/>
        <w:ind w:left="0"/>
        <w:jc w:val="both"/>
      </w:pPr>
      <w:r>
        <w:rPr>
          <w:rFonts w:ascii="Times New Roman"/>
          <w:b w:val="false"/>
          <w:i w:val="false"/>
          <w:color w:val="000000"/>
          <w:sz w:val="28"/>
        </w:rPr>
        <w:t xml:space="preserve">
      25. Имущество, закрепленное за отделам внутренней политики Сайрамского района, относится к коммунальной собственности. </w:t>
      </w:r>
    </w:p>
    <w:bookmarkEnd w:id="34"/>
    <w:bookmarkStart w:name="z37" w:id="35"/>
    <w:p>
      <w:pPr>
        <w:spacing w:after="0"/>
        <w:ind w:left="0"/>
        <w:jc w:val="both"/>
      </w:pPr>
      <w:r>
        <w:rPr>
          <w:rFonts w:ascii="Times New Roman"/>
          <w:b w:val="false"/>
          <w:i w:val="false"/>
          <w:color w:val="000000"/>
          <w:sz w:val="28"/>
        </w:rPr>
        <w:t>
      26. Отдел внутренней политики Сайрамского района не праве самостоятельно отчуждать или иным способом распоряжаться закрепленным за ним имуществом, приобретенном за счет средств, выданных ему по плану финансирования, если иное не установлено законодательством.</w:t>
      </w:r>
    </w:p>
    <w:bookmarkEnd w:id="35"/>
    <w:bookmarkStart w:name="z38" w:id="36"/>
    <w:p>
      <w:pPr>
        <w:spacing w:after="0"/>
        <w:ind w:left="0"/>
        <w:jc w:val="left"/>
      </w:pPr>
      <w:r>
        <w:rPr>
          <w:rFonts w:ascii="Times New Roman"/>
          <w:b/>
          <w:i w:val="false"/>
          <w:color w:val="000000"/>
        </w:rPr>
        <w:t xml:space="preserve"> 5. Реорганизация и упразднение отдела внутренней политики Сайрамского района</w:t>
      </w:r>
    </w:p>
    <w:bookmarkEnd w:id="36"/>
    <w:bookmarkStart w:name="z39" w:id="37"/>
    <w:p>
      <w:pPr>
        <w:spacing w:after="0"/>
        <w:ind w:left="0"/>
        <w:jc w:val="both"/>
      </w:pPr>
      <w:r>
        <w:rPr>
          <w:rFonts w:ascii="Times New Roman"/>
          <w:b w:val="false"/>
          <w:i w:val="false"/>
          <w:color w:val="000000"/>
          <w:sz w:val="28"/>
        </w:rPr>
        <w:t>
      27. Реорганизация и упразднение отдела внутренней политики Сайрамского района осуществляется в соответсвии с законодательством Республики Казахстан.</w:t>
      </w:r>
    </w:p>
    <w:bookmarkEnd w:id="37"/>
    <w:bookmarkStart w:name="z40" w:id="38"/>
    <w:p>
      <w:pPr>
        <w:spacing w:after="0"/>
        <w:ind w:left="0"/>
        <w:jc w:val="left"/>
      </w:pPr>
      <w:r>
        <w:rPr>
          <w:rFonts w:ascii="Times New Roman"/>
          <w:b/>
          <w:i w:val="false"/>
          <w:color w:val="000000"/>
        </w:rPr>
        <w:t xml:space="preserve"> 6. Перечень организаций, находящихся в ведении отдела внутренней политики Сайрамского райоан и его ведоства</w:t>
      </w:r>
    </w:p>
    <w:bookmarkEnd w:id="38"/>
    <w:bookmarkStart w:name="z41" w:id="39"/>
    <w:p>
      <w:pPr>
        <w:spacing w:after="0"/>
        <w:ind w:left="0"/>
        <w:jc w:val="both"/>
      </w:pPr>
      <w:r>
        <w:rPr>
          <w:rFonts w:ascii="Times New Roman"/>
          <w:b w:val="false"/>
          <w:i w:val="false"/>
          <w:color w:val="000000"/>
          <w:sz w:val="28"/>
        </w:rPr>
        <w:t xml:space="preserve">
      1."Молодежный центр" коммунальное государственное учреждение. </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