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08b" w14:textId="ef5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24 ноября 2025 года № 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Ордабасинского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временный безвозмездный публичный сервитут на 31. 997 гектар земельные участки сроком на 49 (сорок девять) лет, без изъятия земельных участков у землепользователей и собственников земель, для строительства высоковольтной линии электропередачи напряжением 110 кВ по маршруту Шауылдыр-Торткуль для Товарищества с ограниченной ответственностью "Оңтүстік Жарық Транзит".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М.Акмуратов.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