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0c5e" w14:textId="fb60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24 декабря 2024 года № 24-149-VІІI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10 декабря 2025 года № 33-206-VIІI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 районном бюджете на 2025-2027 годы" от 24 декабря 2024 года №24-149-VІІІ (зарегистрировано в Реестре государственной регистрации нормативных правовых актов за №205010)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Мактааральского района на 2025-2027 годысогласно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18 372 880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3 043 940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15 322 165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18 397 634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486 037 тысяч тенге, в том числе: бюджетные кредиты – 743 148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257 111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- 510 791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510 791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743 148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257 111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24 754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№33-206-VIII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№24-149-VIII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