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3f3d" w14:textId="b2e3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29 декабря 2025 года № 37/220-VIII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Казыгуртский районный маслихат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Казыгуртского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517 120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516 963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517 120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Сарапхана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96 868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Алтынтобе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78 068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78 068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Карабау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63 928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63 928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размер трансфертов, передаваемых из районного бюджета в бюджет сельского округа, в сумме 12 990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Сабыра Рахимова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44 345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44 345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на 2026 год размер трансфертов, передаваемых из районного бюджета в бюджет сельского округа, в сумме 3 997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Каракозы Абдалиева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458 914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458 914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Кызылкия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80 965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80 965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Шанак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49 549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49 549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на 2026 год размер трансфертов, передаваемых из районного бюджета в бюджет сельского округа, в сумме 16 232 тысяч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Шарбулак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52 418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на 2026 год размер трансфертов, передаваемых из районного бюджета в бюджет сельского округа, в сумме 9 616 тысяч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Жанабазар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149 095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149 095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Турбат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82 930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82 930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сельского округа Какпак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69 618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Жигерген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47 722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47 722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2026 год размер трансфертов, передаваемых из районного бюджета в бюджет сельского округа, в сумме 4 896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пользаванием земельныйми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пользаванием земельныйми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№37/220-VIII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пользаванием земельныйми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