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e3f3d" w14:textId="b2e3f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29 декабря 2025 года № 37/220-VIII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Казыгуртский районный маслихат ПРИНЯЛ РЕШЕНИЕ: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Казыгуртского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517 120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516 963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517 120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сельского округа Сарапхана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96 868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96 868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96 868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Алтынтобе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78 068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78 068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78 068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Карабау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63 928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50 938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12 990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63 928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2026 год размер трансфертов, передаваемых из районного бюджета в бюджет сельского округа, в сумме 12 990 тысяч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Сабыра Рахимова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44 345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40 348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3 997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44 345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на 2026 год размер трансфертов, передаваемых из районного бюджета в бюджет сельского округа, в сумме 3 997 тысяч тенге.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сельского округа Каракозы Абдалиева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458 914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458 914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458 914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Кызылкия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80 965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80 965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80 965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сельского округа Шанак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49 549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32 974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16 232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49 549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на 2026 год размер трансфертов, передаваемых из районного бюджета в бюджет сельского округа, в сумме 16 232 тысяч тенге.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сельского округа Шарбулак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52 418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42 802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9 616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52 418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Предусмотреть на 2026 год размер трансфертов, передаваемых из районного бюджета в бюджет сельского округа, в сумме 9 616 тысяч тенге.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сельского округа Жанабазар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149 095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149 095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149 095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сельского округа Турбат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82 930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82 930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82 930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сельского округа Какпак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69 618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69 618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69 618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сельского округа Жигерген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47 722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42 826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4 896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47 722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Предусмотреть на 2026 год размер трансфертов, передаваемых из районного бюджета в бюджет сельского округа, в сумме 4 896 тысяч тенге.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Настоящее решение вводится в действие с 1 января 2026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№37/220-VIII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Казыгурт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№37/220-VIII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Казыгурт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№37/220-VIII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Казыгурт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№37/220-VIII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Сарапхана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№37/220-VIII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Сарапхана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№37/220-VIII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Сарапхана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№37/220-VIII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Алтынтобе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№37/220-VIII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Алтынтобе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№37/220-VIII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Алтынтобе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№37/220-VIII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Карабау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№37/220-VIII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Карабау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№37/220-VIII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Карабау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№37/220-VIII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Сабыр Рахимова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№37/220-VIII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Сабыр Рахимова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№37/220-VIII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Сабыр Рахимова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№37/220-VIII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Каракозы Абдалиева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№37/220-VIII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Каракозы Абдалиева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№37/220-VIII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Каракозы Абдалиева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№37/220-VIII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Кызылкия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№37/220-VIII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Кызылкия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№37/220-VIII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Кызылкия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№37/220-VIII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Шанак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№37/220-VIII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Шанак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№37/220-VIII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Шанак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№37/220-VIII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Шарбулак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№37/220-VIII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Шарбулак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№37/220-VIII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Шарбулак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№37/220-VIII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Жанабазар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№37/220-VIII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Жанабазар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№37/220-VIII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Жанабазар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№37/220-VIII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Турбат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№37/220-VIII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Турбат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№37/220-VIII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Турбат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№37/220-VIII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Какпак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№37/220-VIII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Какпак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№37/220-VIII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Какпак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№37/220-VIII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Жигерген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пользаванием земельныйми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№37/220-VIII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Жигерген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пользаванием земельныйми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№37/220-VIII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Жигерген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пользаванием земельныйми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