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cc91" w14:textId="b90c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24 декабря 2025 года № 36/202-VIII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Казыгуртского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9 241 816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6 331 325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305 668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2 566 065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9 793 099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286 627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475 750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189 123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- 837 910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837 910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475 750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–189 123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551 283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Казыгуртского районного маслихата Туркестанской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38/224-VIII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нормативы распределения налоговых поступлений в областной бюджет в размере 50 процентов от социального налога, не облагаемого у источника выплаты.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2026 год общий объем бюджетных изъятий из районного бюджета в областной бюджет в размере 1 413 345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размеры трансфертый, передаваемых из районного бюджета в бюджеты города районного значения, сельских округов на 2026 год в сумме 47 731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Шанак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Сабыр Рахимова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Жигерген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 тысяч тенге.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на 2026 год в размере – 26 484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на 2026-2028 годы направленных на реализацию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№36/202-VIIІ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Казыгуртского районного маслихата Туркестанской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38/224-VIII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6 331 325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уголовного правосудия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 занятности и социальных программ района ( 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социальнойадаптации и реабилитациии лиц отбывщих уголовное наказание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центр социального обслуживания пенсионеров и людей с ограниченными возможностями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национального и массового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№36/202-VIIІ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уголовного правосудия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 занятности и социальных программ района ( 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социальнойадаптации и реабилитациии лиц отбывщих уголовное наказание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центр социального обслуживания пенсионеров и людей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национального и массового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№36/202-VIIІ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уголовного правосудия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 занятности и социальных программ района ( 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социальнойадаптации и реабилитациии лиц отбывщих уголовное наказание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центр социального обслуживания пенсионеров и людей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национального и массового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№36/202-VIIІ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районных бюджетных программ развития на 2026-2028 годы,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спортивных объектов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