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7e3" w14:textId="81a6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2024 года № 26/155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7 августа 2025 года № 33/197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2025-2027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- 101 339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№33/197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№33/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№33/197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№33/197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