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60cc" w14:textId="a536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6 октября 2025 года №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значения)",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Байдибек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Б.Қырғызалиев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района Байдибек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Байдибек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Байдибек (далее – акимат), подготовки и оформления проектов актов акимата и акима района Байдибек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Заместители акима и руководитель аппарата обеспечивают соблюдение установленного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прохождения вносимых на рассмотрение проектов постановлений акимата, решений и распоряжений акима.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