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43eb" w14:textId="a404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19 сентября 2025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Б.Қырғызалиев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Алмалы"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Ағыбет"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Ақбастау"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Алғабас"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Бөген"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Боралдай"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Борлысай"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Мыңбұлақ"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Жамбыл"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Көктерек"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Шаян"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