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c195" w14:textId="134c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городе Арыс, учитывающий месторасположение объекта налогообложения в населенном пункте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21 ноября 2025 года № 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Налоговый кодекс и Методикой 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коэффициент зонирования в городе Арыс учитывающий месторасположение объекта налогообложения в населенном пункте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постоновлению.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экономики и финансов" города Арыс М.Асанову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рабочих дней со дня подписания настоящего постановления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Р.Айтбаев.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"_21_" _ноября__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№_741__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города Арыс, учитывающий месторасположение объекта налогообложения в населенном пункте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поселка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 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 №4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Пакентай Арапов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Баиркум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Баиркум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Жосалы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Кокжиде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Дермене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Дермене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Каражантак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Орманды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Разъезд №40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Темиржолшы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Кызылкопир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Жидели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Монтайтас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Монтайтас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Бахырша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Кабылсай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Разъезд №42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Тогансай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Шагыр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Кожатогай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Байтогай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Дарбаза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Шогирли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