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1867d" w14:textId="19186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строительства Туркестанской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27 мая 2025 года № 117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государственном учреждении "Управление строительства Туркестанской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строительства Туркестанской области"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вышеуказанного Положения в органах юстиции в установленном законодательством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руководителья аппарата акима Туркестанской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Кушеров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строительства Туркестанской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строительства Туркестанской области" (далее–Управления) является государственным органом Республики Казахстан, осуществляющим руководство в сфере строительной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ведомств не имеет.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 имеет символы и знаки отличия,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Управление по вопросам своей компетенции в соответствии с гражданским законодательством Республики Казахстан и Законом Республики Казахстан "О местном государственном управлении и самоуправлении в Республике Казахстан", в порядке принимает решение, оформляемые приказами руководилтеля Управления.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государственного учреждения "Управление строительства Туркестанской области": Республика Казахстан, Туркестанская область, город Туркестан, микрорайон Жаңа қала, улица 32, здание 20 , почтовый индекс 160023.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положение является учредительным документом Управления.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Учредителем управления является акимат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Управление осуществляется из республиканского и местных бюджетов, бюджета (смета расходов) Национального Банка Республики Казахстан в соответствии с законадательством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Управлению не допускается вступать в договорные отношения с субъектами предпринимательства на предмет выполнения обязанностей, являющихся полномочиями Управления.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 лять приносящую доходы дятельность, то полученные доходы направляются в государственный бюджет, если иное не установлено законадательством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Задачи осуществление государственной политики в области строительной деятельности на территории Туркестанской области.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за ходом и качеством выполняемых подрядчиком (генеральным подрядчиком) работ и соблюдением сроков их выполнения;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принятие от подрядчика работ, выполненных с нарушением требований;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контроль деятельности технического надзора;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получения заключений технического и авторского надзоров в случае выявления несоответствий;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прав в соответствии с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начала производства строительно-монтажных работ передать подрядчику (генеральному подрядчику) утвержденную проектную (проектно-сметную) документацию;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объекта всеми необходимыми разрешительными документами, предусмотренными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строительства объекта с сопровождением технических и авторских надзоров;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мер к подрядчику (генеральному подрядчику) за неисполнение либо несвоевременное и некачественное исполнение указаний технического и авторского надзоров;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условий работы для технического и авторского надзоров;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обеспечение исполнение предписаний органов государственного архитектурно-строительного контроля и надзора;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допуска на объект должностных лиц органов государственного архитектурно-строительного контроля и надзора по контролю за деятельностью технического надзора;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трех рабочих дней с даты утверждения акта приемки объекта в эксплуатацию направить в Государственную корпорацию "Правительство для граждан" по месту нахождения объекта утвержденный акт приемки объекта в эксплуатацию с приложением к нему технических характеристик объекта, декларации о соответствии и заключений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 строительно-монтажных работ и соответствии выполненных работ утвержденному проекту;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бюджетных средств в соответствии с единой бюджетной классификацией, заключенными гражданско-правовыми сделками, нормативными правовыми актами, согласно которым выделены бюджетные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обязанности,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информирование населения о планируемой застройке территории либо иных градостроительных изменениях;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решений о застройке территории, расширении, техническом перевооружении, модернизации, реконструкции (перепланировке, переоборудовании, перепрофилировании), реставрации и капитальном ремонте строений, зданий, сооружений, инженерных и транспортных коммуникаций, а также об инженерной подготовке территории, благоустройстве и озеленении, консервации объектов незавершенного строительства, проведении комплекса работ по постутилизации объектов областного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ведение учета актов приемки объектов в эксплуатацию, а также объектов (комплексов), вводимых в эксплуатацию;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оказание содействия в работе государственного органа архитектурно-строительного контроля и надзора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решений о применении к нарушителям предусмотренных законодательных мер в связи с допущенными нарушениями и отклонениями от норм законодательства, государственных нормативных требований, условий и ограничений, установленных в сфере архитектурной, градостроительной и строительной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и осуществление надзора за качеством проектной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рассмотрение и утверждение предпроектной и проектной (проектно-сметной) документации на строительство объектов и комплексов, финансируемых за счет местного бюджета, а также республиканского бюджета, выделенного на финансирование местного бюджетного инвестиционного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ведение мониторинга строящихся (намечаемых к строительству) объектов и комплексов в порядке, установленном уполномоченным органом по делам архитектуры, градостроительства и 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согласование с аккредитованными республиканскими спортивными федерациями технической спецификации и технического задания на проектирование спортивных сооружений, предназначенных для проведения соревнований международного и республиканского уровней;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капитального ремонта (реконструкции) существующих сооружений, зданий, сооружений, закрепленных за организациями образования и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в интересах местного государственного управления иных полномочий.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Руководство Управлением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Первый руководитель Управления назначается на должность и освобождается от должности акимом области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Первый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 первого руководителя Управления: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деятельностью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несет персональную ответственность за выполнение возложенных задач и функций, поручений акимата области, акима области и курирующего заместителя акима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и полномочия своих заместителей, руководителей структурных подразделений и других работников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должность и освобождает от должности работников, а также руководителей и заместителей организаций,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 доверенности действует от имени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интересы в государственных органах,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открывает банковские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издает приказы и дает указания, обязательные для всех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установления надбавок и премирования, а также дисциплинарной ответственности работников Управления, налагает на них дисциплинарные взыскания в порядке, установленном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назначение на должность и освобождение от должности работников Управления, директоров государственных учреждений, коммунального государственного учреждения, государственного коммунального казенного предприятия и государственногокоммунального предприятия, находящихся в ведении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несет персональную ответственность за финансово-хозяйственную деятельность и сохранность имущества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пределах своей компетенции ведет противодействие коррупции в Управления и несет персональную ответственность за нарушение антикоррупционного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утверждает положения о структурных подразделениях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функции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определяет полномочия своих заместителей в соответствии с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Управления может иметь на правое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Республики Казахстан от имени Республики Казахстан сомостоятельно осуществляет права владения, пользования и распоряжения закрепленным за ним имуществом, находяществом на его балансе.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Имущество, закрепленное за Управления относится к областной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Управление не в праве самостоятельно отчуждать или иным способом распоряжаться закрепленным заним имуществом и имуществом, приобретенным за счет средств, выданных емупо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Реорганизация и ликвидация Управления осуществляются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