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442" w14:textId="81ce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24 мая 2021 года № 356-НҚ "Об установлении объема (перечня) лабораторного оборудования в отдельных отраслях"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17 октября 2025 года № 298-НҚ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приказ Министра торговли и интеграции Республики Казахстан от 24 мая 2021 года № 356-НҚ "Об установлении объема (перечня) лабораторного оборудования в отдельных отраслях" (зарегистрирован в Реестре государственной регистрации нормативных правовых актов под № 22838) внести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объема используемого лабораторного оборудования в отдельных отраслях";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используемого лабораторного оборудования в отдельных отраслях 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подпункта применяется для испытательных лабораторий (центров) и (или) испытательных лабораторий (центров) органов по подтверждению соответствия, обеспечивающих проведение испытаний объектов технического регулирования на соответствие требованиям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используемого лабораторного оборудования, не предусмотренного подпунктом 1) настоящего пункта, принадлежащего на законном основании испытательной лаборатории (центра) органа по подтверждению соответствия, в размере 100 (сто) процентов, обеспечивающего проведение исследований (испытаний) характеристик (показателей) продукции, заявленных в области аккредитации по показателям технических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объема используемого лабораторного оборудования, предусмотренного частью первой настоящего подпункта, обеспечивающего проведение исследований (испытаний) характеристик (показателей) продукции, на соответствие требованиям технических регламентов, считается отдельно по каждому техническому регламенту.";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 к указанному приказу согласно приложению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расчетах обеспеченности области аккредитации испытательных лабораторий (центров) и (или) испытательных лабораторий (центров) органов по подтверждению соответствия учитывать характеристики (показатели) объектов, требующие применения соответствующего оборудования для их определения.";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Признать утратившими силу некоторые приказы по перечню согласно приложению 2 к настоящему приказу.";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приказу правый верхний угол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356-НҚ".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 Республики Казахстан 	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октября 2025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356-НҚ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используемого лабораторного оборудования в отдельных отраслях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используемого лабораторного оборудования, принадлежащего на праве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