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1209" w14:textId="5971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и порядка представления отчетности Экспортно-кредитным агентством Казахстана по заключению и исполнению договоров страхования, перестрахования</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30 сентября 2025 года № 280-ОД</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1 января 2024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10-5)</w:t>
      </w:r>
      <w:r>
        <w:rPr>
          <w:rFonts w:ascii="Times New Roman"/>
          <w:b w:val="false"/>
          <w:i w:val="false"/>
          <w:color w:val="000000"/>
          <w:sz w:val="28"/>
        </w:rPr>
        <w:t xml:space="preserve"> статьи 7 Закона Республики Казахстан "О регулировании торговой деятельности"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отчетности Экспортно-кредитного агентства Казахстана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форму</w:t>
      </w:r>
      <w:r>
        <w:rPr>
          <w:rFonts w:ascii="Times New Roman"/>
          <w:b w:val="false"/>
          <w:i w:val="false"/>
          <w:color w:val="000000"/>
          <w:sz w:val="28"/>
        </w:rPr>
        <w:t xml:space="preserve"> отчета по счетам активов, обязательств и капитала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форму</w:t>
      </w:r>
      <w:r>
        <w:rPr>
          <w:rFonts w:ascii="Times New Roman"/>
          <w:b w:val="false"/>
          <w:i w:val="false"/>
          <w:color w:val="000000"/>
          <w:sz w:val="28"/>
        </w:rPr>
        <w:t xml:space="preserve"> отчета о движении денежных средств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форму</w:t>
      </w:r>
      <w:r>
        <w:rPr>
          <w:rFonts w:ascii="Times New Roman"/>
          <w:b w:val="false"/>
          <w:i w:val="false"/>
          <w:color w:val="000000"/>
          <w:sz w:val="28"/>
        </w:rPr>
        <w:t xml:space="preserve"> отчета об изменениях в капитале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форму</w:t>
      </w:r>
      <w:r>
        <w:rPr>
          <w:rFonts w:ascii="Times New Roman"/>
          <w:b w:val="false"/>
          <w:i w:val="false"/>
          <w:color w:val="000000"/>
          <w:sz w:val="28"/>
        </w:rPr>
        <w:t xml:space="preserve"> отчета по счетам доходов и расходов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форму</w:t>
      </w:r>
      <w:r>
        <w:rPr>
          <w:rFonts w:ascii="Times New Roman"/>
          <w:b w:val="false"/>
          <w:i w:val="false"/>
          <w:color w:val="000000"/>
          <w:sz w:val="28"/>
        </w:rPr>
        <w:t xml:space="preserve"> отчета о расчете страховых резервов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форму</w:t>
      </w:r>
      <w:r>
        <w:rPr>
          <w:rFonts w:ascii="Times New Roman"/>
          <w:b w:val="false"/>
          <w:i w:val="false"/>
          <w:color w:val="000000"/>
          <w:sz w:val="28"/>
        </w:rPr>
        <w:t xml:space="preserve"> отчета о страховых премиях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форму</w:t>
      </w:r>
      <w:r>
        <w:rPr>
          <w:rFonts w:ascii="Times New Roman"/>
          <w:b w:val="false"/>
          <w:i w:val="false"/>
          <w:color w:val="000000"/>
          <w:sz w:val="28"/>
        </w:rPr>
        <w:t xml:space="preserve"> отчета о страховых выплатах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форму</w:t>
      </w:r>
      <w:r>
        <w:rPr>
          <w:rFonts w:ascii="Times New Roman"/>
          <w:b w:val="false"/>
          <w:i w:val="false"/>
          <w:color w:val="000000"/>
          <w:sz w:val="28"/>
        </w:rPr>
        <w:t xml:space="preserve"> отчета по объему обязательств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форму</w:t>
      </w:r>
      <w:r>
        <w:rPr>
          <w:rFonts w:ascii="Times New Roman"/>
          <w:b w:val="false"/>
          <w:i w:val="false"/>
          <w:color w:val="000000"/>
          <w:sz w:val="28"/>
        </w:rPr>
        <w:t xml:space="preserve"> отчета о суммах к получению от перестраховщиков, страховых премиях к получению от страхователей (перестрахователей) и посредников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7" w:id="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форму</w:t>
      </w:r>
      <w:r>
        <w:rPr>
          <w:rFonts w:ascii="Times New Roman"/>
          <w:b w:val="false"/>
          <w:i w:val="false"/>
          <w:color w:val="000000"/>
          <w:sz w:val="28"/>
        </w:rPr>
        <w:t xml:space="preserve"> отчета о перестраховочной деятельности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8" w:id="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форму</w:t>
      </w:r>
      <w:r>
        <w:rPr>
          <w:rFonts w:ascii="Times New Roman"/>
          <w:b w:val="false"/>
          <w:i w:val="false"/>
          <w:color w:val="000000"/>
          <w:sz w:val="28"/>
        </w:rPr>
        <w:t xml:space="preserve"> отчета по действующим договорам, страхования (перестрахования) и договорам, переданных на перестрахование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9" w:id="1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сроки и порядок</w:t>
      </w:r>
      <w:r>
        <w:rPr>
          <w:rFonts w:ascii="Times New Roman"/>
          <w:b w:val="false"/>
          <w:i w:val="false"/>
          <w:color w:val="000000"/>
          <w:sz w:val="28"/>
        </w:rPr>
        <w:t xml:space="preserve"> представления отчетности Экспортно-кредитным агентством Казахстана по заключению и исполнению договоров страхования, перестрахования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20" w:id="15"/>
    <w:p>
      <w:pPr>
        <w:spacing w:after="0"/>
        <w:ind w:left="0"/>
        <w:jc w:val="both"/>
      </w:pPr>
      <w:r>
        <w:rPr>
          <w:rFonts w:ascii="Times New Roman"/>
          <w:b w:val="false"/>
          <w:i w:val="false"/>
          <w:color w:val="000000"/>
          <w:sz w:val="28"/>
        </w:rPr>
        <w:t xml:space="preserve">
      2. Департаменту активов и корпоративного управления Министерства торговли и интеграции Республики Казахстан в установленном законодательством порядке обеспечить: </w:t>
      </w:r>
    </w:p>
    <w:bookmarkEnd w:id="15"/>
    <w:bookmarkStart w:name="z21" w:id="16"/>
    <w:p>
      <w:pPr>
        <w:spacing w:after="0"/>
        <w:ind w:left="0"/>
        <w:jc w:val="both"/>
      </w:pPr>
      <w:r>
        <w:rPr>
          <w:rFonts w:ascii="Times New Roman"/>
          <w:b w:val="false"/>
          <w:i w:val="false"/>
          <w:color w:val="000000"/>
          <w:sz w:val="28"/>
        </w:rPr>
        <w:t xml:space="preserve">
      1) в течение пяти календарных дней со дня подписания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16"/>
    <w:bookmarkStart w:name="z22" w:id="17"/>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торговли и интеграции Республики Казахстан. </w:t>
      </w:r>
    </w:p>
    <w:bookmarkEnd w:id="17"/>
    <w:bookmarkStart w:name="z23" w:id="18"/>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руководителя аппарата Министерства торговли и интеграции Республики Казахстан. </w:t>
      </w:r>
    </w:p>
    <w:bookmarkEnd w:id="18"/>
    <w:bookmarkStart w:name="z24" w:id="19"/>
    <w:p>
      <w:pPr>
        <w:spacing w:after="0"/>
        <w:ind w:left="0"/>
        <w:jc w:val="both"/>
      </w:pPr>
      <w:r>
        <w:rPr>
          <w:rFonts w:ascii="Times New Roman"/>
          <w:b w:val="false"/>
          <w:i w:val="false"/>
          <w:color w:val="000000"/>
          <w:sz w:val="28"/>
        </w:rPr>
        <w:t>
      4. Настоящий приказ вводится в действие с 1 января 2024 года и подлежит официальному опубликованию.</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торговли и интеграции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А.Шаккалиев</w:t>
            </w:r>
            <w:r>
              <w:rPr>
                <w:rFonts w:ascii="Times New Roman"/>
                <w:b w:val="false"/>
                <w:i w:val="false"/>
                <w:color w:val="000000"/>
                <w:sz w:val="20"/>
              </w:rPr>
              <w:t>
</w:t>
            </w:r>
          </w:p>
        </w:tc>
      </w:tr>
    </w:tbl>
    <w:p>
      <w:pPr>
        <w:spacing w:after="0"/>
        <w:ind w:left="0"/>
        <w:jc w:val="both"/>
      </w:pPr>
      <w:bookmarkStart w:name="z26"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 xml:space="preserve">Агентство по регулированию </w:t>
      </w:r>
    </w:p>
    <w:p>
      <w:pPr>
        <w:spacing w:after="0"/>
        <w:ind w:left="0"/>
        <w:jc w:val="both"/>
      </w:pPr>
      <w:r>
        <w:rPr>
          <w:rFonts w:ascii="Times New Roman"/>
          <w:b w:val="false"/>
          <w:i w:val="false"/>
          <w:color w:val="000000"/>
          <w:sz w:val="28"/>
        </w:rPr>
        <w:t>и развитию финансового рынка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7"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 xml:space="preserve">Министерство национальной экономики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p>
        </w:tc>
      </w:tr>
    </w:tbl>
    <w:bookmarkStart w:name="z30" w:id="23"/>
    <w:p>
      <w:pPr>
        <w:spacing w:after="0"/>
        <w:ind w:left="0"/>
        <w:jc w:val="left"/>
      </w:pPr>
      <w:r>
        <w:rPr>
          <w:rFonts w:ascii="Times New Roman"/>
          <w:b/>
          <w:i w:val="false"/>
          <w:color w:val="000000"/>
        </w:rPr>
        <w:t xml:space="preserve"> Перечень отчетности Экспортно-кредитного агентства Казахстана</w:t>
      </w:r>
    </w:p>
    <w:bookmarkEnd w:id="23"/>
    <w:bookmarkStart w:name="z31" w:id="24"/>
    <w:p>
      <w:pPr>
        <w:spacing w:after="0"/>
        <w:ind w:left="0"/>
        <w:jc w:val="both"/>
      </w:pPr>
      <w:r>
        <w:rPr>
          <w:rFonts w:ascii="Times New Roman"/>
          <w:b w:val="false"/>
          <w:i w:val="false"/>
          <w:color w:val="000000"/>
          <w:sz w:val="28"/>
        </w:rPr>
        <w:t>
      Отчетность Экспортно-кредитного агентства Казахстана, предоставляемая в центральный уполномоченный орган в области регулирования торговой деятельности включает в себя:</w:t>
      </w:r>
    </w:p>
    <w:bookmarkEnd w:id="24"/>
    <w:bookmarkStart w:name="z32" w:id="25"/>
    <w:p>
      <w:pPr>
        <w:spacing w:after="0"/>
        <w:ind w:left="0"/>
        <w:jc w:val="both"/>
      </w:pPr>
      <w:r>
        <w:rPr>
          <w:rFonts w:ascii="Times New Roman"/>
          <w:b w:val="false"/>
          <w:i w:val="false"/>
          <w:color w:val="000000"/>
          <w:sz w:val="28"/>
        </w:rPr>
        <w:t>
      1) форму отчета по счетам активов, обязательств и капитала;</w:t>
      </w:r>
    </w:p>
    <w:bookmarkEnd w:id="25"/>
    <w:bookmarkStart w:name="z33" w:id="26"/>
    <w:p>
      <w:pPr>
        <w:spacing w:after="0"/>
        <w:ind w:left="0"/>
        <w:jc w:val="both"/>
      </w:pPr>
      <w:r>
        <w:rPr>
          <w:rFonts w:ascii="Times New Roman"/>
          <w:b w:val="false"/>
          <w:i w:val="false"/>
          <w:color w:val="000000"/>
          <w:sz w:val="28"/>
        </w:rPr>
        <w:t>
      2) форму отчета о движении денежных средств;</w:t>
      </w:r>
    </w:p>
    <w:bookmarkEnd w:id="26"/>
    <w:bookmarkStart w:name="z34" w:id="27"/>
    <w:p>
      <w:pPr>
        <w:spacing w:after="0"/>
        <w:ind w:left="0"/>
        <w:jc w:val="both"/>
      </w:pPr>
      <w:r>
        <w:rPr>
          <w:rFonts w:ascii="Times New Roman"/>
          <w:b w:val="false"/>
          <w:i w:val="false"/>
          <w:color w:val="000000"/>
          <w:sz w:val="28"/>
        </w:rPr>
        <w:t>
      3) форму отчета об изменениях в капитале;</w:t>
      </w:r>
    </w:p>
    <w:bookmarkEnd w:id="27"/>
    <w:bookmarkStart w:name="z35" w:id="28"/>
    <w:p>
      <w:pPr>
        <w:spacing w:after="0"/>
        <w:ind w:left="0"/>
        <w:jc w:val="both"/>
      </w:pPr>
      <w:r>
        <w:rPr>
          <w:rFonts w:ascii="Times New Roman"/>
          <w:b w:val="false"/>
          <w:i w:val="false"/>
          <w:color w:val="000000"/>
          <w:sz w:val="28"/>
        </w:rPr>
        <w:t>
      4) форму отчета по счетам доходов и расходов;</w:t>
      </w:r>
    </w:p>
    <w:bookmarkEnd w:id="28"/>
    <w:bookmarkStart w:name="z36" w:id="29"/>
    <w:p>
      <w:pPr>
        <w:spacing w:after="0"/>
        <w:ind w:left="0"/>
        <w:jc w:val="both"/>
      </w:pPr>
      <w:r>
        <w:rPr>
          <w:rFonts w:ascii="Times New Roman"/>
          <w:b w:val="false"/>
          <w:i w:val="false"/>
          <w:color w:val="000000"/>
          <w:sz w:val="28"/>
        </w:rPr>
        <w:t>
      5) форму отчета о расчете страховых резервов;</w:t>
      </w:r>
    </w:p>
    <w:bookmarkEnd w:id="29"/>
    <w:bookmarkStart w:name="z37" w:id="30"/>
    <w:p>
      <w:pPr>
        <w:spacing w:after="0"/>
        <w:ind w:left="0"/>
        <w:jc w:val="both"/>
      </w:pPr>
      <w:r>
        <w:rPr>
          <w:rFonts w:ascii="Times New Roman"/>
          <w:b w:val="false"/>
          <w:i w:val="false"/>
          <w:color w:val="000000"/>
          <w:sz w:val="28"/>
        </w:rPr>
        <w:t>
      6) форму отчета о страховых премиях;</w:t>
      </w:r>
    </w:p>
    <w:bookmarkEnd w:id="30"/>
    <w:bookmarkStart w:name="z38" w:id="31"/>
    <w:p>
      <w:pPr>
        <w:spacing w:after="0"/>
        <w:ind w:left="0"/>
        <w:jc w:val="both"/>
      </w:pPr>
      <w:r>
        <w:rPr>
          <w:rFonts w:ascii="Times New Roman"/>
          <w:b w:val="false"/>
          <w:i w:val="false"/>
          <w:color w:val="000000"/>
          <w:sz w:val="28"/>
        </w:rPr>
        <w:t>
      7) форму отчета о страховых выплатах;</w:t>
      </w:r>
    </w:p>
    <w:bookmarkEnd w:id="31"/>
    <w:bookmarkStart w:name="z39" w:id="32"/>
    <w:p>
      <w:pPr>
        <w:spacing w:after="0"/>
        <w:ind w:left="0"/>
        <w:jc w:val="both"/>
      </w:pPr>
      <w:r>
        <w:rPr>
          <w:rFonts w:ascii="Times New Roman"/>
          <w:b w:val="false"/>
          <w:i w:val="false"/>
          <w:color w:val="000000"/>
          <w:sz w:val="28"/>
        </w:rPr>
        <w:t>
      8) форму отчета по объему обязательств;</w:t>
      </w:r>
    </w:p>
    <w:bookmarkEnd w:id="32"/>
    <w:bookmarkStart w:name="z40" w:id="33"/>
    <w:p>
      <w:pPr>
        <w:spacing w:after="0"/>
        <w:ind w:left="0"/>
        <w:jc w:val="both"/>
      </w:pPr>
      <w:r>
        <w:rPr>
          <w:rFonts w:ascii="Times New Roman"/>
          <w:b w:val="false"/>
          <w:i w:val="false"/>
          <w:color w:val="000000"/>
          <w:sz w:val="28"/>
        </w:rPr>
        <w:t>
      9) форму отчета о суммах к получению от перестраховщиков, страховых премиях к получению от страхователей (перестрахователей) и посредников;</w:t>
      </w:r>
    </w:p>
    <w:bookmarkEnd w:id="33"/>
    <w:bookmarkStart w:name="z41" w:id="34"/>
    <w:p>
      <w:pPr>
        <w:spacing w:after="0"/>
        <w:ind w:left="0"/>
        <w:jc w:val="both"/>
      </w:pPr>
      <w:r>
        <w:rPr>
          <w:rFonts w:ascii="Times New Roman"/>
          <w:b w:val="false"/>
          <w:i w:val="false"/>
          <w:color w:val="000000"/>
          <w:sz w:val="28"/>
        </w:rPr>
        <w:t>
      10) форму отчета о перестраховочной деятельности;</w:t>
      </w:r>
    </w:p>
    <w:bookmarkEnd w:id="34"/>
    <w:bookmarkStart w:name="z42" w:id="35"/>
    <w:p>
      <w:pPr>
        <w:spacing w:after="0"/>
        <w:ind w:left="0"/>
        <w:jc w:val="both"/>
      </w:pPr>
      <w:r>
        <w:rPr>
          <w:rFonts w:ascii="Times New Roman"/>
          <w:b w:val="false"/>
          <w:i w:val="false"/>
          <w:color w:val="000000"/>
          <w:sz w:val="28"/>
        </w:rPr>
        <w:t>
      11) форму отчета по действующим договорам, страхования (перестрахования) и договорам, переданных на перестрахование.</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 w:id="36"/>
    <w:p>
      <w:pPr>
        <w:spacing w:after="0"/>
        <w:ind w:left="0"/>
        <w:jc w:val="left"/>
      </w:pPr>
      <w:r>
        <w:rPr>
          <w:rFonts w:ascii="Times New Roman"/>
          <w:b/>
          <w:i w:val="false"/>
          <w:color w:val="000000"/>
        </w:rPr>
        <w:t xml:space="preserve"> Отчет по счетам активов, обязательств и капитала</w:t>
      </w:r>
    </w:p>
    <w:bookmarkEnd w:id="36"/>
    <w:bookmarkStart w:name="z46" w:id="37"/>
    <w:p>
      <w:pPr>
        <w:spacing w:after="0"/>
        <w:ind w:left="0"/>
        <w:jc w:val="both"/>
      </w:pPr>
      <w:r>
        <w:rPr>
          <w:rFonts w:ascii="Times New Roman"/>
          <w:b w:val="false"/>
          <w:i w:val="false"/>
          <w:color w:val="000000"/>
          <w:sz w:val="28"/>
        </w:rPr>
        <w:t>
      Представляется: в уполномоченный орган в области регулирования торговой деятельности.</w:t>
      </w:r>
    </w:p>
    <w:bookmarkEnd w:id="37"/>
    <w:bookmarkStart w:name="z47" w:id="38"/>
    <w:p>
      <w:pPr>
        <w:spacing w:after="0"/>
        <w:ind w:left="0"/>
        <w:jc w:val="both"/>
      </w:pPr>
      <w:r>
        <w:rPr>
          <w:rFonts w:ascii="Times New Roman"/>
          <w:b w:val="false"/>
          <w:i w:val="false"/>
          <w:color w:val="000000"/>
          <w:sz w:val="28"/>
        </w:rPr>
        <w:t>
      Индекс формы: Ф1-ЭКАр.</w:t>
      </w:r>
    </w:p>
    <w:bookmarkEnd w:id="38"/>
    <w:bookmarkStart w:name="z48" w:id="39"/>
    <w:p>
      <w:pPr>
        <w:spacing w:after="0"/>
        <w:ind w:left="0"/>
        <w:jc w:val="both"/>
      </w:pPr>
      <w:r>
        <w:rPr>
          <w:rFonts w:ascii="Times New Roman"/>
          <w:b w:val="false"/>
          <w:i w:val="false"/>
          <w:color w:val="000000"/>
          <w:sz w:val="28"/>
        </w:rPr>
        <w:t>
      Периодичность: ежеквартальная/ежегодная.</w:t>
      </w:r>
    </w:p>
    <w:bookmarkEnd w:id="39"/>
    <w:bookmarkStart w:name="z49" w:id="40"/>
    <w:p>
      <w:pPr>
        <w:spacing w:after="0"/>
        <w:ind w:left="0"/>
        <w:jc w:val="both"/>
      </w:pPr>
      <w:r>
        <w:rPr>
          <w:rFonts w:ascii="Times New Roman"/>
          <w:b w:val="false"/>
          <w:i w:val="false"/>
          <w:color w:val="000000"/>
          <w:sz w:val="28"/>
        </w:rPr>
        <w:t>
      Отчетный период: по состоянию на "___" ____________ 20___года.</w:t>
      </w:r>
    </w:p>
    <w:bookmarkEnd w:id="40"/>
    <w:bookmarkStart w:name="z50" w:id="41"/>
    <w:p>
      <w:pPr>
        <w:spacing w:after="0"/>
        <w:ind w:left="0"/>
        <w:jc w:val="both"/>
      </w:pPr>
      <w:r>
        <w:rPr>
          <w:rFonts w:ascii="Times New Roman"/>
          <w:b w:val="false"/>
          <w:i w:val="false"/>
          <w:color w:val="000000"/>
          <w:sz w:val="28"/>
        </w:rPr>
        <w:t>
      (в тысячах тенге)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незаработанным премиям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произошедшим, но незаявленным убыткам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страхователей (перестрахователей) и посредников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перестрахованию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страхованию и перестрахованию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программам субсидирования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и авансы, выданные клиентам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страхователям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 (перестраховочной)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уплате по договорам страхования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программам субсидирования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облигации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(за исключением строки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и резервы по выданным гарантиям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(взносы учредителей)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 (взносы учредителей)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непредвиденных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имеющихся в наличии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51" w:id="42"/>
    <w:p>
      <w:pPr>
        <w:spacing w:after="0"/>
        <w:ind w:left="0"/>
        <w:jc w:val="both"/>
      </w:pPr>
      <w:r>
        <w:rPr>
          <w:rFonts w:ascii="Times New Roman"/>
          <w:b w:val="false"/>
          <w:i w:val="false"/>
          <w:color w:val="000000"/>
          <w:sz w:val="28"/>
        </w:rPr>
        <w:t>
      Примечание по заполнению настоящей формы:</w:t>
      </w:r>
    </w:p>
    <w:bookmarkEnd w:id="42"/>
    <w:bookmarkStart w:name="z52" w:id="43"/>
    <w:p>
      <w:pPr>
        <w:spacing w:after="0"/>
        <w:ind w:left="0"/>
        <w:jc w:val="both"/>
      </w:pPr>
      <w:r>
        <w:rPr>
          <w:rFonts w:ascii="Times New Roman"/>
          <w:b w:val="false"/>
          <w:i w:val="false"/>
          <w:color w:val="000000"/>
          <w:sz w:val="28"/>
        </w:rPr>
        <w:t>
      в графе 3 указываются данные на конец отчетного периода, включая последний день отчетного периода;</w:t>
      </w:r>
    </w:p>
    <w:bookmarkEnd w:id="43"/>
    <w:bookmarkStart w:name="z53" w:id="44"/>
    <w:p>
      <w:pPr>
        <w:spacing w:after="0"/>
        <w:ind w:left="0"/>
        <w:jc w:val="both"/>
      </w:pPr>
      <w:r>
        <w:rPr>
          <w:rFonts w:ascii="Times New Roman"/>
          <w:b w:val="false"/>
          <w:i w:val="false"/>
          <w:color w:val="000000"/>
          <w:sz w:val="28"/>
        </w:rPr>
        <w:t>
      в графе 4 указываются данные на конец предыдущего года;</w:t>
      </w:r>
    </w:p>
    <w:bookmarkEnd w:id="44"/>
    <w:bookmarkStart w:name="z54" w:id="45"/>
    <w:p>
      <w:pPr>
        <w:spacing w:after="0"/>
        <w:ind w:left="0"/>
        <w:jc w:val="both"/>
      </w:pPr>
      <w:r>
        <w:rPr>
          <w:rFonts w:ascii="Times New Roman"/>
          <w:b w:val="false"/>
          <w:i w:val="false"/>
          <w:color w:val="000000"/>
          <w:sz w:val="28"/>
        </w:rPr>
        <w:t>
      строки, под кодами с 1 по 62 заполняются данными на основании информации из главной книги и данных по актуарным расчетам, сгруппированные с учетом требований международных стандартов финансовой отчетности.</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7" w:id="46"/>
    <w:p>
      <w:pPr>
        <w:spacing w:after="0"/>
        <w:ind w:left="0"/>
        <w:jc w:val="left"/>
      </w:pPr>
      <w:r>
        <w:rPr>
          <w:rFonts w:ascii="Times New Roman"/>
          <w:b/>
          <w:i w:val="false"/>
          <w:color w:val="000000"/>
        </w:rPr>
        <w:t xml:space="preserve"> Отчет о движении денежных средств</w:t>
      </w:r>
    </w:p>
    <w:bookmarkEnd w:id="46"/>
    <w:bookmarkStart w:name="z58" w:id="47"/>
    <w:p>
      <w:pPr>
        <w:spacing w:after="0"/>
        <w:ind w:left="0"/>
        <w:jc w:val="both"/>
      </w:pPr>
      <w:r>
        <w:rPr>
          <w:rFonts w:ascii="Times New Roman"/>
          <w:b w:val="false"/>
          <w:i w:val="false"/>
          <w:color w:val="000000"/>
          <w:sz w:val="28"/>
        </w:rPr>
        <w:t>
      Представляется: в уполномоченный орган в области регулирования торговой деятельности.</w:t>
      </w:r>
    </w:p>
    <w:bookmarkEnd w:id="47"/>
    <w:bookmarkStart w:name="z59" w:id="48"/>
    <w:p>
      <w:pPr>
        <w:spacing w:after="0"/>
        <w:ind w:left="0"/>
        <w:jc w:val="both"/>
      </w:pPr>
      <w:r>
        <w:rPr>
          <w:rFonts w:ascii="Times New Roman"/>
          <w:b w:val="false"/>
          <w:i w:val="false"/>
          <w:color w:val="000000"/>
          <w:sz w:val="28"/>
        </w:rPr>
        <w:t>
      Индекс формы: Ф3-ЭКАр.</w:t>
      </w:r>
    </w:p>
    <w:bookmarkEnd w:id="48"/>
    <w:bookmarkStart w:name="z60" w:id="49"/>
    <w:p>
      <w:pPr>
        <w:spacing w:after="0"/>
        <w:ind w:left="0"/>
        <w:jc w:val="both"/>
      </w:pPr>
      <w:r>
        <w:rPr>
          <w:rFonts w:ascii="Times New Roman"/>
          <w:b w:val="false"/>
          <w:i w:val="false"/>
          <w:color w:val="000000"/>
          <w:sz w:val="28"/>
        </w:rPr>
        <w:t>
      Периодичность: ежеквартальная/ежегодная.</w:t>
      </w:r>
    </w:p>
    <w:bookmarkEnd w:id="49"/>
    <w:bookmarkStart w:name="z61" w:id="50"/>
    <w:p>
      <w:pPr>
        <w:spacing w:after="0"/>
        <w:ind w:left="0"/>
        <w:jc w:val="both"/>
      </w:pPr>
      <w:r>
        <w:rPr>
          <w:rFonts w:ascii="Times New Roman"/>
          <w:b w:val="false"/>
          <w:i w:val="false"/>
          <w:color w:val="000000"/>
          <w:sz w:val="28"/>
        </w:rPr>
        <w:t>
      Отчетный период: по состоянию на "___" ____________ 20___года.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потоки денежных средств от операционной деятельности до уплаты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денежных средств от операционной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потоки денежных средств от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Потоки денежных средств от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по состоянию на конец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Наименование _____________________</w:t>
            </w:r>
          </w:p>
          <w:bookmarkEnd w:id="51"/>
          <w:p>
            <w:pPr>
              <w:spacing w:after="20"/>
              <w:ind w:left="20"/>
              <w:jc w:val="both"/>
            </w:pPr>
            <w:r>
              <w:rPr>
                <w:rFonts w:ascii="Times New Roman"/>
                <w:b w:val="false"/>
                <w:i w:val="false"/>
                <w:color w:val="000000"/>
                <w:sz w:val="20"/>
              </w:rPr>
              <w:t>
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Адрес _______________</w:t>
            </w:r>
          </w:p>
          <w:bookmarkEnd w:id="52"/>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Руководитель или лицо, исполняющее его</w:t>
            </w:r>
          </w:p>
          <w:bookmarkEnd w:id="53"/>
          <w:p>
            <w:pPr>
              <w:spacing w:after="20"/>
              <w:ind w:left="20"/>
              <w:jc w:val="both"/>
            </w:pPr>
            <w:r>
              <w:rPr>
                <w:rFonts w:ascii="Times New Roman"/>
                <w:b w:val="false"/>
                <w:i w:val="false"/>
                <w:color w:val="000000"/>
                <w:sz w:val="20"/>
              </w:rPr>
              <w:t>
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65" w:id="54"/>
    <w:p>
      <w:pPr>
        <w:spacing w:after="0"/>
        <w:ind w:left="0"/>
        <w:jc w:val="both"/>
      </w:pPr>
      <w:r>
        <w:rPr>
          <w:rFonts w:ascii="Times New Roman"/>
          <w:b w:val="false"/>
          <w:i w:val="false"/>
          <w:color w:val="000000"/>
          <w:sz w:val="28"/>
        </w:rPr>
        <w:t>
      Примечание по заполнению настоящей формы:</w:t>
      </w:r>
    </w:p>
    <w:bookmarkEnd w:id="54"/>
    <w:bookmarkStart w:name="z66" w:id="55"/>
    <w:p>
      <w:pPr>
        <w:spacing w:after="0"/>
        <w:ind w:left="0"/>
        <w:jc w:val="both"/>
      </w:pPr>
      <w:r>
        <w:rPr>
          <w:rFonts w:ascii="Times New Roman"/>
          <w:b w:val="false"/>
          <w:i w:val="false"/>
          <w:color w:val="000000"/>
          <w:sz w:val="28"/>
        </w:rPr>
        <w:t>
      в графе 1 наименования статей заполняются произвольно, исходя из операций организации;</w:t>
      </w:r>
    </w:p>
    <w:bookmarkEnd w:id="55"/>
    <w:bookmarkStart w:name="z67" w:id="56"/>
    <w:p>
      <w:pPr>
        <w:spacing w:after="0"/>
        <w:ind w:left="0"/>
        <w:jc w:val="both"/>
      </w:pPr>
      <w:r>
        <w:rPr>
          <w:rFonts w:ascii="Times New Roman"/>
          <w:b w:val="false"/>
          <w:i w:val="false"/>
          <w:color w:val="000000"/>
          <w:sz w:val="28"/>
        </w:rPr>
        <w:t>
      в графе 2 указываются данные за отчетный период, включая последний день отчетного периода;</w:t>
      </w:r>
    </w:p>
    <w:bookmarkEnd w:id="56"/>
    <w:bookmarkStart w:name="z68" w:id="57"/>
    <w:p>
      <w:pPr>
        <w:spacing w:after="0"/>
        <w:ind w:left="0"/>
        <w:jc w:val="both"/>
      </w:pPr>
      <w:r>
        <w:rPr>
          <w:rFonts w:ascii="Times New Roman"/>
          <w:b w:val="false"/>
          <w:i w:val="false"/>
          <w:color w:val="000000"/>
          <w:sz w:val="28"/>
        </w:rPr>
        <w:t>
      в графе 3 указываются данные на конец аналогичного периода предыдущего года.</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bl>
    <w:bookmarkStart w:name="z70" w:id="58"/>
    <w:p>
      <w:pPr>
        <w:spacing w:after="0"/>
        <w:ind w:left="0"/>
        <w:jc w:val="left"/>
      </w:pPr>
      <w:r>
        <w:rPr>
          <w:rFonts w:ascii="Times New Roman"/>
          <w:b/>
          <w:i w:val="false"/>
          <w:color w:val="000000"/>
        </w:rPr>
        <w:t xml:space="preserve"> Отчет об изменениях в капитале</w:t>
      </w:r>
    </w:p>
    <w:bookmarkEnd w:id="58"/>
    <w:bookmarkStart w:name="z71" w:id="59"/>
    <w:p>
      <w:pPr>
        <w:spacing w:after="0"/>
        <w:ind w:left="0"/>
        <w:jc w:val="both"/>
      </w:pPr>
      <w:r>
        <w:rPr>
          <w:rFonts w:ascii="Times New Roman"/>
          <w:b w:val="false"/>
          <w:i w:val="false"/>
          <w:color w:val="000000"/>
          <w:sz w:val="28"/>
        </w:rPr>
        <w:t>
      Представляется: в уполномоченный орган в области регулирования торговой деятельности.</w:t>
      </w:r>
    </w:p>
    <w:bookmarkEnd w:id="59"/>
    <w:bookmarkStart w:name="z72" w:id="60"/>
    <w:p>
      <w:pPr>
        <w:spacing w:after="0"/>
        <w:ind w:left="0"/>
        <w:jc w:val="both"/>
      </w:pPr>
      <w:r>
        <w:rPr>
          <w:rFonts w:ascii="Times New Roman"/>
          <w:b w:val="false"/>
          <w:i w:val="false"/>
          <w:color w:val="000000"/>
          <w:sz w:val="28"/>
        </w:rPr>
        <w:t>
      Индекс формы: Ф4-ЭКАр.</w:t>
      </w:r>
    </w:p>
    <w:bookmarkEnd w:id="60"/>
    <w:bookmarkStart w:name="z73" w:id="61"/>
    <w:p>
      <w:pPr>
        <w:spacing w:after="0"/>
        <w:ind w:left="0"/>
        <w:jc w:val="both"/>
      </w:pPr>
      <w:r>
        <w:rPr>
          <w:rFonts w:ascii="Times New Roman"/>
          <w:b w:val="false"/>
          <w:i w:val="false"/>
          <w:color w:val="000000"/>
          <w:sz w:val="28"/>
        </w:rPr>
        <w:t>
      Периодичность: ежеквартальная/ежегодная.</w:t>
      </w:r>
    </w:p>
    <w:bookmarkEnd w:id="61"/>
    <w:bookmarkStart w:name="z74" w:id="62"/>
    <w:p>
      <w:pPr>
        <w:spacing w:after="0"/>
        <w:ind w:left="0"/>
        <w:jc w:val="both"/>
      </w:pPr>
      <w:r>
        <w:rPr>
          <w:rFonts w:ascii="Times New Roman"/>
          <w:b w:val="false"/>
          <w:i w:val="false"/>
          <w:color w:val="000000"/>
          <w:sz w:val="28"/>
        </w:rPr>
        <w:t>
      Отчетный период: по состоянию на "___" ____________ 20___года.</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 собственного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совокупный доход/убыток за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Наименование _____________________</w:t>
            </w:r>
          </w:p>
          <w:bookmarkEnd w:id="63"/>
          <w:p>
            <w:pPr>
              <w:spacing w:after="20"/>
              <w:ind w:left="20"/>
              <w:jc w:val="both"/>
            </w:pPr>
            <w:r>
              <w:rPr>
                <w:rFonts w:ascii="Times New Roman"/>
                <w:b w:val="false"/>
                <w:i w:val="false"/>
                <w:color w:val="000000"/>
                <w:sz w:val="20"/>
              </w:rPr>
              <w:t>
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Адрес _______________</w:t>
            </w:r>
          </w:p>
          <w:bookmarkEnd w:id="64"/>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Руководитель или лицо, исполняющее его</w:t>
            </w:r>
          </w:p>
          <w:bookmarkEnd w:id="65"/>
          <w:p>
            <w:pPr>
              <w:spacing w:after="20"/>
              <w:ind w:left="20"/>
              <w:jc w:val="both"/>
            </w:pPr>
            <w:r>
              <w:rPr>
                <w:rFonts w:ascii="Times New Roman"/>
                <w:b w:val="false"/>
                <w:i w:val="false"/>
                <w:color w:val="000000"/>
                <w:sz w:val="20"/>
              </w:rPr>
              <w:t>
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78" w:id="66"/>
    <w:p>
      <w:pPr>
        <w:spacing w:after="0"/>
        <w:ind w:left="0"/>
        <w:jc w:val="both"/>
      </w:pPr>
      <w:r>
        <w:rPr>
          <w:rFonts w:ascii="Times New Roman"/>
          <w:b w:val="false"/>
          <w:i w:val="false"/>
          <w:color w:val="000000"/>
          <w:sz w:val="28"/>
        </w:rPr>
        <w:t>
      Примечание по заполнению настоящей формы:</w:t>
      </w:r>
    </w:p>
    <w:bookmarkEnd w:id="66"/>
    <w:bookmarkStart w:name="z79" w:id="67"/>
    <w:p>
      <w:pPr>
        <w:spacing w:after="0"/>
        <w:ind w:left="0"/>
        <w:jc w:val="both"/>
      </w:pPr>
      <w:r>
        <w:rPr>
          <w:rFonts w:ascii="Times New Roman"/>
          <w:b w:val="false"/>
          <w:i w:val="false"/>
          <w:color w:val="000000"/>
          <w:sz w:val="28"/>
        </w:rPr>
        <w:t>
      в графе 1 наименования статей заполняются произвольно, исходя из операций организации;</w:t>
      </w:r>
    </w:p>
    <w:bookmarkEnd w:id="67"/>
    <w:bookmarkStart w:name="z80" w:id="68"/>
    <w:p>
      <w:pPr>
        <w:spacing w:after="0"/>
        <w:ind w:left="0"/>
        <w:jc w:val="both"/>
      </w:pPr>
      <w:r>
        <w:rPr>
          <w:rFonts w:ascii="Times New Roman"/>
          <w:b w:val="false"/>
          <w:i w:val="false"/>
          <w:color w:val="000000"/>
          <w:sz w:val="28"/>
        </w:rPr>
        <w:t>
      количество граф "Наименование компонента собственного капитала" в форме определяется Экспортно-кредитным агентством Казахстана самостоятельно исходя из операций организации;</w:t>
      </w:r>
    </w:p>
    <w:bookmarkEnd w:id="68"/>
    <w:bookmarkStart w:name="z81" w:id="69"/>
    <w:p>
      <w:pPr>
        <w:spacing w:after="0"/>
        <w:ind w:left="0"/>
        <w:jc w:val="both"/>
      </w:pPr>
      <w:r>
        <w:rPr>
          <w:rFonts w:ascii="Times New Roman"/>
          <w:b w:val="false"/>
          <w:i w:val="false"/>
          <w:color w:val="000000"/>
          <w:sz w:val="28"/>
        </w:rPr>
        <w:t>
      наименование графы (граф) "Наименование компонента собственного капитала", включенных в настоящую форму, указывается Экспортно-кредитным агентством Казахстана исходя из специфики деятельности и операций организации и заполняются произвольно с учетом требований международных стандартов финансовой отчетности.</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 w:id="70"/>
    <w:p>
      <w:pPr>
        <w:spacing w:after="0"/>
        <w:ind w:left="0"/>
        <w:jc w:val="left"/>
      </w:pPr>
      <w:r>
        <w:rPr>
          <w:rFonts w:ascii="Times New Roman"/>
          <w:b/>
          <w:i w:val="false"/>
          <w:color w:val="000000"/>
        </w:rPr>
        <w:t xml:space="preserve"> Отчет по счетам доходов и расходов</w:t>
      </w:r>
    </w:p>
    <w:bookmarkEnd w:id="70"/>
    <w:bookmarkStart w:name="z85" w:id="71"/>
    <w:p>
      <w:pPr>
        <w:spacing w:after="0"/>
        <w:ind w:left="0"/>
        <w:jc w:val="both"/>
      </w:pPr>
      <w:r>
        <w:rPr>
          <w:rFonts w:ascii="Times New Roman"/>
          <w:b w:val="false"/>
          <w:i w:val="false"/>
          <w:color w:val="000000"/>
          <w:sz w:val="28"/>
        </w:rPr>
        <w:t>
      Представляется: в уполномоченный орган в области регулирования торговой деятельности.</w:t>
      </w:r>
    </w:p>
    <w:bookmarkEnd w:id="71"/>
    <w:bookmarkStart w:name="z86" w:id="72"/>
    <w:p>
      <w:pPr>
        <w:spacing w:after="0"/>
        <w:ind w:left="0"/>
        <w:jc w:val="both"/>
      </w:pPr>
      <w:r>
        <w:rPr>
          <w:rFonts w:ascii="Times New Roman"/>
          <w:b w:val="false"/>
          <w:i w:val="false"/>
          <w:color w:val="000000"/>
          <w:sz w:val="28"/>
        </w:rPr>
        <w:t>
      Индекс формы: Ф2-ЭКАр.</w:t>
      </w:r>
    </w:p>
    <w:bookmarkEnd w:id="72"/>
    <w:bookmarkStart w:name="z87" w:id="73"/>
    <w:p>
      <w:pPr>
        <w:spacing w:after="0"/>
        <w:ind w:left="0"/>
        <w:jc w:val="both"/>
      </w:pPr>
      <w:r>
        <w:rPr>
          <w:rFonts w:ascii="Times New Roman"/>
          <w:b w:val="false"/>
          <w:i w:val="false"/>
          <w:color w:val="000000"/>
          <w:sz w:val="28"/>
        </w:rPr>
        <w:t>
      Периодичность: ежеквартальная/ежегодная.</w:t>
      </w:r>
    </w:p>
    <w:bookmarkEnd w:id="73"/>
    <w:bookmarkStart w:name="z88" w:id="74"/>
    <w:p>
      <w:pPr>
        <w:spacing w:after="0"/>
        <w:ind w:left="0"/>
        <w:jc w:val="both"/>
      </w:pPr>
      <w:r>
        <w:rPr>
          <w:rFonts w:ascii="Times New Roman"/>
          <w:b w:val="false"/>
          <w:i w:val="false"/>
          <w:color w:val="000000"/>
          <w:sz w:val="28"/>
        </w:rPr>
        <w:t>
      Отчетный период: по состоянию на "___" ____________ 20___года.</w:t>
      </w:r>
    </w:p>
    <w:bookmarkEnd w:id="74"/>
    <w:bookmarkStart w:name="z89" w:id="75"/>
    <w:p>
      <w:pPr>
        <w:spacing w:after="0"/>
        <w:ind w:left="0"/>
        <w:jc w:val="both"/>
      </w:pPr>
      <w:r>
        <w:rPr>
          <w:rFonts w:ascii="Times New Roman"/>
          <w:b w:val="false"/>
          <w:i w:val="false"/>
          <w:color w:val="000000"/>
          <w:sz w:val="28"/>
        </w:rPr>
        <w:t>
      (в тысячах тенге)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страховой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 перестрахование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премий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незаработанной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незаработанным премиям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страховых премий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страховой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инвестиционной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операциям с финансовыми активами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ценных бумаг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"РЕПО"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аффинированными драгоценными металлами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производными финансовыми инструментами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 изменения которой отражаются в составе прибыли или убытка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аффинированных драгоценных металлов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производных финансовых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участия в капитале других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реализации активов и получения (передачи)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(Доходы (расходы) от выданных гарантий)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принятым на перестрахование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рискам, переданным на перестрахование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по осуществлению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урегулированию страховых убытков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произошедших, но незаявленных убытков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произошедшим, но незаявленным убыткам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заявленных, но неурегулированных убытков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заявленным, но неурегулированным убыткам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комиссионного вознаграждения по страховой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расторжением договора страхования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премии по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 по обязательствам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резервы по обесценению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резервов по обесценению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на резервы по обесценению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налоги и другие обязательные платежи в бюджет, за исключением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текущей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рекламу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третьих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аудиторские, консультационные услуги и информационные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основной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после уплаты налогов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Исполнитель________________________________</w:t>
            </w:r>
          </w:p>
          <w:bookmarkEnd w:id="76"/>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фамилия, имя и отчество (при его наличии)</w:t>
            </w:r>
          </w:p>
          <w:bookmarkEnd w:id="77"/>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__________</w:t>
            </w:r>
          </w:p>
          <w:bookmarkEnd w:id="78"/>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9"/>
          <w:p>
            <w:pPr>
              <w:spacing w:after="20"/>
              <w:ind w:left="20"/>
              <w:jc w:val="both"/>
            </w:pPr>
            <w:r>
              <w:rPr>
                <w:rFonts w:ascii="Times New Roman"/>
                <w:b w:val="false"/>
                <w:i w:val="false"/>
                <w:color w:val="000000"/>
                <w:sz w:val="20"/>
              </w:rPr>
              <w:t>
подпись</w:t>
            </w:r>
          </w:p>
          <w:bookmarkEnd w:id="79"/>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80"/>
    <w:p>
      <w:pPr>
        <w:spacing w:after="0"/>
        <w:ind w:left="0"/>
        <w:jc w:val="both"/>
      </w:pPr>
      <w:r>
        <w:rPr>
          <w:rFonts w:ascii="Times New Roman"/>
          <w:b w:val="false"/>
          <w:i w:val="false"/>
          <w:color w:val="000000"/>
          <w:sz w:val="28"/>
        </w:rPr>
        <w:t>
      Примечание по заполнению настоящей формы:</w:t>
      </w:r>
    </w:p>
    <w:bookmarkEnd w:id="80"/>
    <w:bookmarkStart w:name="z95" w:id="81"/>
    <w:p>
      <w:pPr>
        <w:spacing w:after="0"/>
        <w:ind w:left="0"/>
        <w:jc w:val="both"/>
      </w:pPr>
      <w:r>
        <w:rPr>
          <w:rFonts w:ascii="Times New Roman"/>
          <w:b w:val="false"/>
          <w:i w:val="false"/>
          <w:color w:val="000000"/>
          <w:sz w:val="28"/>
        </w:rPr>
        <w:t>
      в графе 3 указываются данные за отчетный период, включая последний день отчетного периода;</w:t>
      </w:r>
    </w:p>
    <w:bookmarkEnd w:id="81"/>
    <w:bookmarkStart w:name="z96" w:id="82"/>
    <w:p>
      <w:pPr>
        <w:spacing w:after="0"/>
        <w:ind w:left="0"/>
        <w:jc w:val="both"/>
      </w:pPr>
      <w:r>
        <w:rPr>
          <w:rFonts w:ascii="Times New Roman"/>
          <w:b w:val="false"/>
          <w:i w:val="false"/>
          <w:color w:val="000000"/>
          <w:sz w:val="28"/>
        </w:rPr>
        <w:t>
      в графе 4 указываются данные за период с начала текущего года (с нарастающим итогом);</w:t>
      </w:r>
    </w:p>
    <w:bookmarkEnd w:id="82"/>
    <w:bookmarkStart w:name="z97" w:id="83"/>
    <w:p>
      <w:pPr>
        <w:spacing w:after="0"/>
        <w:ind w:left="0"/>
        <w:jc w:val="both"/>
      </w:pPr>
      <w:r>
        <w:rPr>
          <w:rFonts w:ascii="Times New Roman"/>
          <w:b w:val="false"/>
          <w:i w:val="false"/>
          <w:color w:val="000000"/>
          <w:sz w:val="28"/>
        </w:rPr>
        <w:t>
      в графе 5 указываются данные за аналогичный период предыдущего года;</w:t>
      </w:r>
    </w:p>
    <w:bookmarkEnd w:id="83"/>
    <w:bookmarkStart w:name="z98" w:id="84"/>
    <w:p>
      <w:pPr>
        <w:spacing w:after="0"/>
        <w:ind w:left="0"/>
        <w:jc w:val="both"/>
      </w:pPr>
      <w:r>
        <w:rPr>
          <w:rFonts w:ascii="Times New Roman"/>
          <w:b w:val="false"/>
          <w:i w:val="false"/>
          <w:color w:val="000000"/>
          <w:sz w:val="28"/>
        </w:rPr>
        <w:t>
      в графе 6 указываются данные за аналогичный период с начала предыдущего года (с нарастающим итогом);</w:t>
      </w:r>
    </w:p>
    <w:bookmarkEnd w:id="84"/>
    <w:bookmarkStart w:name="z99" w:id="85"/>
    <w:p>
      <w:pPr>
        <w:spacing w:after="0"/>
        <w:ind w:left="0"/>
        <w:jc w:val="both"/>
      </w:pPr>
      <w:r>
        <w:rPr>
          <w:rFonts w:ascii="Times New Roman"/>
          <w:b w:val="false"/>
          <w:i w:val="false"/>
          <w:color w:val="000000"/>
          <w:sz w:val="28"/>
        </w:rPr>
        <w:t>
      строки, под кодами с 1 по 43 заполняются данными на основании информации из главной книги и данных по актуарным расчетам, сгруппированные с учетом требований международных стандартов финансовой отчетности.</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 w:id="86"/>
    <w:p>
      <w:pPr>
        <w:spacing w:after="0"/>
        <w:ind w:left="0"/>
        <w:jc w:val="left"/>
      </w:pPr>
      <w:r>
        <w:rPr>
          <w:rFonts w:ascii="Times New Roman"/>
          <w:b/>
          <w:i w:val="false"/>
          <w:color w:val="000000"/>
        </w:rPr>
        <w:t xml:space="preserve"> Отчет о расчете страховых резервов </w:t>
      </w:r>
    </w:p>
    <w:bookmarkEnd w:id="86"/>
    <w:bookmarkStart w:name="z103" w:id="87"/>
    <w:p>
      <w:pPr>
        <w:spacing w:after="0"/>
        <w:ind w:left="0"/>
        <w:jc w:val="both"/>
      </w:pPr>
      <w:r>
        <w:rPr>
          <w:rFonts w:ascii="Times New Roman"/>
          <w:b w:val="false"/>
          <w:i w:val="false"/>
          <w:color w:val="000000"/>
          <w:sz w:val="28"/>
        </w:rPr>
        <w:t>
      Представляется: в уполномоченный орган в области регулирования торговой деятельности     </w:t>
      </w:r>
    </w:p>
    <w:bookmarkEnd w:id="87"/>
    <w:bookmarkStart w:name="z104" w:id="88"/>
    <w:p>
      <w:pPr>
        <w:spacing w:after="0"/>
        <w:ind w:left="0"/>
        <w:jc w:val="both"/>
      </w:pPr>
      <w:r>
        <w:rPr>
          <w:rFonts w:ascii="Times New Roman"/>
          <w:b w:val="false"/>
          <w:i w:val="false"/>
          <w:color w:val="000000"/>
          <w:sz w:val="28"/>
        </w:rPr>
        <w:t>
      Индекс формы: СР-ЭКАр</w:t>
      </w:r>
    </w:p>
    <w:bookmarkEnd w:id="88"/>
    <w:bookmarkStart w:name="z105" w:id="89"/>
    <w:p>
      <w:pPr>
        <w:spacing w:after="0"/>
        <w:ind w:left="0"/>
        <w:jc w:val="both"/>
      </w:pPr>
      <w:r>
        <w:rPr>
          <w:rFonts w:ascii="Times New Roman"/>
          <w:b w:val="false"/>
          <w:i w:val="false"/>
          <w:color w:val="000000"/>
          <w:sz w:val="28"/>
        </w:rPr>
        <w:t>
      Периодичность: ежеквартальная/ежегодная</w:t>
      </w:r>
    </w:p>
    <w:bookmarkEnd w:id="89"/>
    <w:bookmarkStart w:name="z106" w:id="90"/>
    <w:p>
      <w:pPr>
        <w:spacing w:after="0"/>
        <w:ind w:left="0"/>
        <w:jc w:val="both"/>
      </w:pPr>
      <w:r>
        <w:rPr>
          <w:rFonts w:ascii="Times New Roman"/>
          <w:b w:val="false"/>
          <w:i w:val="false"/>
          <w:color w:val="000000"/>
          <w:sz w:val="28"/>
        </w:rPr>
        <w:t>
      Отчетный период: по состоянию на "___" _______20__года</w:t>
      </w:r>
    </w:p>
    <w:bookmarkEnd w:id="90"/>
    <w:bookmarkStart w:name="z107" w:id="91"/>
    <w:p>
      <w:pPr>
        <w:spacing w:after="0"/>
        <w:ind w:left="0"/>
        <w:jc w:val="both"/>
      </w:pPr>
      <w:r>
        <w:rPr>
          <w:rFonts w:ascii="Times New Roman"/>
          <w:b w:val="false"/>
          <w:i w:val="false"/>
          <w:color w:val="000000"/>
          <w:sz w:val="28"/>
        </w:rPr>
        <w:t>
      Таблица. Расчет страховых резервов</w:t>
      </w:r>
    </w:p>
    <w:bookmarkEnd w:id="91"/>
    <w:bookmarkStart w:name="z108" w:id="92"/>
    <w:p>
      <w:pPr>
        <w:spacing w:after="0"/>
        <w:ind w:left="0"/>
        <w:jc w:val="both"/>
      </w:pPr>
      <w:r>
        <w:rPr>
          <w:rFonts w:ascii="Times New Roman"/>
          <w:b w:val="false"/>
          <w:i w:val="false"/>
          <w:color w:val="000000"/>
          <w:sz w:val="28"/>
        </w:rPr>
        <w:t>
      (в тысячах тенге)</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 общая сумма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незаработанной премии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незаработанной премии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произошедших, но незаявленных убытков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произошедших, но незаявленных убытков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общая сумма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 но неурегулированных убытков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заявленных, но неурегулированных убытков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страховых резервов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общей сумме страховых резервов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общих страховых резервов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3"/>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1-2, 1-3 и 1-4</w:t>
            </w:r>
          </w:p>
          <w:bookmarkEnd w:id="93"/>
          <w:p>
            <w:pPr>
              <w:spacing w:after="20"/>
              <w:ind w:left="20"/>
              <w:jc w:val="both"/>
            </w:pPr>
            <w:r>
              <w:rPr>
                <w:rFonts w:ascii="Times New Roman"/>
                <w:b w:val="false"/>
                <w:i w:val="false"/>
                <w:color w:val="000000"/>
                <w:sz w:val="20"/>
              </w:rPr>
              <w:t>
настоящей таблицы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94"/>
    <w:p>
      <w:pPr>
        <w:spacing w:after="0"/>
        <w:ind w:left="0"/>
        <w:jc w:val="both"/>
      </w:pPr>
      <w:r>
        <w:rPr>
          <w:rFonts w:ascii="Times New Roman"/>
          <w:b w:val="false"/>
          <w:i w:val="false"/>
          <w:color w:val="000000"/>
          <w:sz w:val="28"/>
        </w:rPr>
        <w:t>
      Наименование_________________________________________________</w:t>
      </w:r>
    </w:p>
    <w:bookmarkEnd w:id="94"/>
    <w:bookmarkStart w:name="z111" w:id="95"/>
    <w:p>
      <w:pPr>
        <w:spacing w:after="0"/>
        <w:ind w:left="0"/>
        <w:jc w:val="both"/>
      </w:pPr>
      <w:r>
        <w:rPr>
          <w:rFonts w:ascii="Times New Roman"/>
          <w:b w:val="false"/>
          <w:i w:val="false"/>
          <w:color w:val="000000"/>
          <w:sz w:val="28"/>
        </w:rPr>
        <w:t>
      Адрес________________________________________________________</w:t>
      </w:r>
    </w:p>
    <w:bookmarkEnd w:id="95"/>
    <w:bookmarkStart w:name="z112" w:id="96"/>
    <w:p>
      <w:pPr>
        <w:spacing w:after="0"/>
        <w:ind w:left="0"/>
        <w:jc w:val="both"/>
      </w:pPr>
      <w:r>
        <w:rPr>
          <w:rFonts w:ascii="Times New Roman"/>
          <w:b w:val="false"/>
          <w:i w:val="false"/>
          <w:color w:val="000000"/>
          <w:sz w:val="28"/>
        </w:rPr>
        <w:t>
      Телефон______________________________________________________</w:t>
      </w:r>
    </w:p>
    <w:bookmarkEnd w:id="96"/>
    <w:bookmarkStart w:name="z113" w:id="97"/>
    <w:p>
      <w:pPr>
        <w:spacing w:after="0"/>
        <w:ind w:left="0"/>
        <w:jc w:val="both"/>
      </w:pPr>
      <w:r>
        <w:rPr>
          <w:rFonts w:ascii="Times New Roman"/>
          <w:b w:val="false"/>
          <w:i w:val="false"/>
          <w:color w:val="000000"/>
          <w:sz w:val="28"/>
        </w:rPr>
        <w:t xml:space="preserve">
      Адрес электронной почты _______________________________________ </w:t>
      </w:r>
    </w:p>
    <w:bookmarkEnd w:id="97"/>
    <w:p>
      <w:pPr>
        <w:spacing w:after="0"/>
        <w:ind w:left="0"/>
        <w:jc w:val="both"/>
      </w:pPr>
      <w:bookmarkStart w:name="z114" w:id="98"/>
      <w:r>
        <w:rPr>
          <w:rFonts w:ascii="Times New Roman"/>
          <w:b w:val="false"/>
          <w:i w:val="false"/>
          <w:color w:val="000000"/>
          <w:sz w:val="28"/>
        </w:rPr>
        <w:t>
      Исполнитель:___________________________ _______________________</w:t>
      </w:r>
    </w:p>
    <w:bookmarkEnd w:id="98"/>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15" w:id="99"/>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99"/>
    <w:bookmarkStart w:name="z116" w:id="100"/>
    <w:p>
      <w:pPr>
        <w:spacing w:after="0"/>
        <w:ind w:left="0"/>
        <w:jc w:val="both"/>
      </w:pPr>
      <w:r>
        <w:rPr>
          <w:rFonts w:ascii="Times New Roman"/>
          <w:b w:val="false"/>
          <w:i w:val="false"/>
          <w:color w:val="000000"/>
          <w:sz w:val="28"/>
        </w:rPr>
        <w:t xml:space="preserve">
       _____________________________________ ____________________ </w:t>
      </w:r>
    </w:p>
    <w:bookmarkEnd w:id="100"/>
    <w:bookmarkStart w:name="z117" w:id="101"/>
    <w:p>
      <w:pPr>
        <w:spacing w:after="0"/>
        <w:ind w:left="0"/>
        <w:jc w:val="both"/>
      </w:pPr>
      <w:r>
        <w:rPr>
          <w:rFonts w:ascii="Times New Roman"/>
          <w:b w:val="false"/>
          <w:i w:val="false"/>
          <w:color w:val="000000"/>
          <w:sz w:val="28"/>
        </w:rPr>
        <w:t>
      (фамилия, имя и отчество (при его наличии) подпись)</w:t>
      </w:r>
    </w:p>
    <w:bookmarkEnd w:id="101"/>
    <w:bookmarkStart w:name="z118" w:id="102"/>
    <w:p>
      <w:pPr>
        <w:spacing w:after="0"/>
        <w:ind w:left="0"/>
        <w:jc w:val="both"/>
      </w:pPr>
      <w:r>
        <w:rPr>
          <w:rFonts w:ascii="Times New Roman"/>
          <w:b w:val="false"/>
          <w:i w:val="false"/>
          <w:color w:val="000000"/>
          <w:sz w:val="28"/>
        </w:rPr>
        <w:t>
      Дата "____" ______________ 20__ года</w:t>
      </w:r>
    </w:p>
    <w:bookmarkEnd w:id="102"/>
    <w:bookmarkStart w:name="z119" w:id="103"/>
    <w:p>
      <w:pPr>
        <w:spacing w:after="0"/>
        <w:ind w:left="0"/>
        <w:jc w:val="both"/>
      </w:pPr>
      <w:r>
        <w:rPr>
          <w:rFonts w:ascii="Times New Roman"/>
          <w:b w:val="false"/>
          <w:i w:val="false"/>
          <w:color w:val="000000"/>
          <w:sz w:val="28"/>
        </w:rPr>
        <w:t>
      Примечание по заполнению настоящей формы:</w:t>
      </w:r>
    </w:p>
    <w:bookmarkEnd w:id="103"/>
    <w:bookmarkStart w:name="z120" w:id="104"/>
    <w:p>
      <w:pPr>
        <w:spacing w:after="0"/>
        <w:ind w:left="0"/>
        <w:jc w:val="both"/>
      </w:pPr>
      <w:r>
        <w:rPr>
          <w:rFonts w:ascii="Times New Roman"/>
          <w:b w:val="false"/>
          <w:i w:val="false"/>
          <w:color w:val="000000"/>
          <w:sz w:val="28"/>
        </w:rPr>
        <w:t>
      в настоящей форме указывается сумма страховых резервов в разрезе классов страхования на конец отчетного периода;</w:t>
      </w:r>
    </w:p>
    <w:bookmarkEnd w:id="104"/>
    <w:bookmarkStart w:name="z121" w:id="105"/>
    <w:p>
      <w:pPr>
        <w:spacing w:after="0"/>
        <w:ind w:left="0"/>
        <w:jc w:val="both"/>
      </w:pPr>
      <w:r>
        <w:rPr>
          <w:rFonts w:ascii="Times New Roman"/>
          <w:b w:val="false"/>
          <w:i w:val="false"/>
          <w:color w:val="000000"/>
          <w:sz w:val="28"/>
        </w:rPr>
        <w:t xml:space="preserve">
      страховые резервы рассчитываются в соответствии требованиями к формированию, методике расчета страховых резервов по договорам страхования, перестрахования, заключаемым Экспортно-кредитным агентством, их структуре, утвержденными согласно </w:t>
      </w:r>
      <w:r>
        <w:rPr>
          <w:rFonts w:ascii="Times New Roman"/>
          <w:b w:val="false"/>
          <w:i w:val="false"/>
          <w:color w:val="000000"/>
          <w:sz w:val="28"/>
        </w:rPr>
        <w:t>подпункту 10-4)</w:t>
      </w:r>
      <w:r>
        <w:rPr>
          <w:rFonts w:ascii="Times New Roman"/>
          <w:b w:val="false"/>
          <w:i w:val="false"/>
          <w:color w:val="000000"/>
          <w:sz w:val="28"/>
        </w:rPr>
        <w:t xml:space="preserve"> статьи 7 Закона Республики Казахстан "О регулировании торговой деятельности";</w:t>
      </w:r>
    </w:p>
    <w:bookmarkEnd w:id="105"/>
    <w:bookmarkStart w:name="z122" w:id="106"/>
    <w:p>
      <w:pPr>
        <w:spacing w:after="0"/>
        <w:ind w:left="0"/>
        <w:jc w:val="both"/>
      </w:pPr>
      <w:r>
        <w:rPr>
          <w:rFonts w:ascii="Times New Roman"/>
          <w:b w:val="false"/>
          <w:i w:val="false"/>
          <w:color w:val="000000"/>
          <w:sz w:val="28"/>
        </w:rPr>
        <w:t>
      в графе 4 доля перестраховщика в резерве незаработанной премии указывается за исключением комиссионного вознаграждения цеденту, страховому брокеру по договору перестрахования (страхования) и иных возмещений, платежей страховым посредникам и иным лицам от перестраховщика, не относящихся к страховой защите по рискам, передаваемым в перестрахование.</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 w:id="107"/>
    <w:p>
      <w:pPr>
        <w:spacing w:after="0"/>
        <w:ind w:left="0"/>
        <w:jc w:val="left"/>
      </w:pPr>
      <w:r>
        <w:rPr>
          <w:rFonts w:ascii="Times New Roman"/>
          <w:b/>
          <w:i w:val="false"/>
          <w:color w:val="000000"/>
        </w:rPr>
        <w:t xml:space="preserve"> Отчет о страховых премиях </w:t>
      </w:r>
    </w:p>
    <w:bookmarkEnd w:id="107"/>
    <w:bookmarkStart w:name="z126" w:id="108"/>
    <w:p>
      <w:pPr>
        <w:spacing w:after="0"/>
        <w:ind w:left="0"/>
        <w:jc w:val="both"/>
      </w:pPr>
      <w:r>
        <w:rPr>
          <w:rFonts w:ascii="Times New Roman"/>
          <w:b w:val="false"/>
          <w:i w:val="false"/>
          <w:color w:val="000000"/>
          <w:sz w:val="28"/>
        </w:rPr>
        <w:t>
      Представляется: в уполномоченный орган в области регулирования торговой деятельности.     </w:t>
      </w:r>
    </w:p>
    <w:bookmarkEnd w:id="108"/>
    <w:bookmarkStart w:name="z127" w:id="109"/>
    <w:p>
      <w:pPr>
        <w:spacing w:after="0"/>
        <w:ind w:left="0"/>
        <w:jc w:val="both"/>
      </w:pPr>
      <w:r>
        <w:rPr>
          <w:rFonts w:ascii="Times New Roman"/>
          <w:b w:val="false"/>
          <w:i w:val="false"/>
          <w:color w:val="000000"/>
          <w:sz w:val="28"/>
        </w:rPr>
        <w:t>
      Индекс формы: СП-ЭКАр</w:t>
      </w:r>
    </w:p>
    <w:bookmarkEnd w:id="109"/>
    <w:bookmarkStart w:name="z128" w:id="110"/>
    <w:p>
      <w:pPr>
        <w:spacing w:after="0"/>
        <w:ind w:left="0"/>
        <w:jc w:val="both"/>
      </w:pPr>
      <w:r>
        <w:rPr>
          <w:rFonts w:ascii="Times New Roman"/>
          <w:b w:val="false"/>
          <w:i w:val="false"/>
          <w:color w:val="000000"/>
          <w:sz w:val="28"/>
        </w:rPr>
        <w:t>
      Периодичность: ежеквартальная/ежегодная</w:t>
      </w:r>
    </w:p>
    <w:bookmarkEnd w:id="110"/>
    <w:bookmarkStart w:name="z129" w:id="111"/>
    <w:p>
      <w:pPr>
        <w:spacing w:after="0"/>
        <w:ind w:left="0"/>
        <w:jc w:val="both"/>
      </w:pPr>
      <w:r>
        <w:rPr>
          <w:rFonts w:ascii="Times New Roman"/>
          <w:b w:val="false"/>
          <w:i w:val="false"/>
          <w:color w:val="000000"/>
          <w:sz w:val="28"/>
        </w:rPr>
        <w:t>
      Отчетный период: по состоянию на "___" ________20__года</w:t>
      </w:r>
    </w:p>
    <w:bookmarkEnd w:id="111"/>
    <w:bookmarkStart w:name="z130" w:id="112"/>
    <w:p>
      <w:pPr>
        <w:spacing w:after="0"/>
        <w:ind w:left="0"/>
        <w:jc w:val="both"/>
      </w:pPr>
      <w:r>
        <w:rPr>
          <w:rFonts w:ascii="Times New Roman"/>
          <w:b w:val="false"/>
          <w:i w:val="false"/>
          <w:color w:val="000000"/>
          <w:sz w:val="28"/>
        </w:rPr>
        <w:t xml:space="preserve">
      Таблица. Страховые премии </w:t>
      </w:r>
    </w:p>
    <w:bookmarkEnd w:id="112"/>
    <w:bookmarkStart w:name="z131" w:id="113"/>
    <w:p>
      <w:pPr>
        <w:spacing w:after="0"/>
        <w:ind w:left="0"/>
        <w:jc w:val="both"/>
      </w:pPr>
      <w:r>
        <w:rPr>
          <w:rFonts w:ascii="Times New Roman"/>
          <w:b w:val="false"/>
          <w:i w:val="false"/>
          <w:color w:val="000000"/>
          <w:sz w:val="28"/>
        </w:rPr>
        <w:t>
      (в тысячах тенге)</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(перестрахования)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 перестрахование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расторжением договоров, переданных на перестрахование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премий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w:t>
            </w: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онлайн режиме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нерезидента</w:t>
            </w: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1-2,, 1-3 и 1-4 настоящей таблицы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14"/>
    <w:p>
      <w:pPr>
        <w:spacing w:after="0"/>
        <w:ind w:left="0"/>
        <w:jc w:val="both"/>
      </w:pPr>
      <w:r>
        <w:rPr>
          <w:rFonts w:ascii="Times New Roman"/>
          <w:b w:val="false"/>
          <w:i w:val="false"/>
          <w:color w:val="000000"/>
          <w:sz w:val="28"/>
        </w:rPr>
        <w:t>
            продолжение таблицы: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расторжением договоров страхования (перестрахования)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незаработанной премии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в резерве незаработанной премии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чистой суммы резерва незаработанной премии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страховых премий (графа 17 - графа 18 - графа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комиссионного вознаграждения по страховой деятельности</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страхования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перестрахования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bookmarkStart w:name="z133" w:id="115"/>
    <w:p>
      <w:pPr>
        <w:spacing w:after="0"/>
        <w:ind w:left="0"/>
        <w:jc w:val="both"/>
      </w:pPr>
      <w:r>
        <w:rPr>
          <w:rFonts w:ascii="Times New Roman"/>
          <w:b w:val="false"/>
          <w:i w:val="false"/>
          <w:color w:val="000000"/>
          <w:sz w:val="28"/>
        </w:rPr>
        <w:t>
      _______________________________________________</w:t>
      </w:r>
    </w:p>
    <w:bookmarkEnd w:id="115"/>
    <w:bookmarkStart w:name="z134" w:id="116"/>
    <w:p>
      <w:pPr>
        <w:spacing w:after="0"/>
        <w:ind w:left="0"/>
        <w:jc w:val="both"/>
      </w:pPr>
      <w:r>
        <w:rPr>
          <w:rFonts w:ascii="Times New Roman"/>
          <w:b w:val="false"/>
          <w:i w:val="false"/>
          <w:color w:val="000000"/>
          <w:sz w:val="28"/>
        </w:rPr>
        <w:t>
      Адрес________________________________________________________</w:t>
      </w:r>
    </w:p>
    <w:bookmarkEnd w:id="116"/>
    <w:bookmarkStart w:name="z135" w:id="117"/>
    <w:p>
      <w:pPr>
        <w:spacing w:after="0"/>
        <w:ind w:left="0"/>
        <w:jc w:val="both"/>
      </w:pPr>
      <w:r>
        <w:rPr>
          <w:rFonts w:ascii="Times New Roman"/>
          <w:b w:val="false"/>
          <w:i w:val="false"/>
          <w:color w:val="000000"/>
          <w:sz w:val="28"/>
        </w:rPr>
        <w:t xml:space="preserve">
      Телефон______________________________________________________ </w:t>
      </w:r>
    </w:p>
    <w:bookmarkEnd w:id="117"/>
    <w:bookmarkStart w:name="z136" w:id="118"/>
    <w:p>
      <w:pPr>
        <w:spacing w:after="0"/>
        <w:ind w:left="0"/>
        <w:jc w:val="both"/>
      </w:pPr>
      <w:r>
        <w:rPr>
          <w:rFonts w:ascii="Times New Roman"/>
          <w:b w:val="false"/>
          <w:i w:val="false"/>
          <w:color w:val="000000"/>
          <w:sz w:val="28"/>
        </w:rPr>
        <w:t xml:space="preserve">
      Адрес электронной почты _______________________________________ </w:t>
      </w:r>
    </w:p>
    <w:bookmarkEnd w:id="118"/>
    <w:p>
      <w:pPr>
        <w:spacing w:after="0"/>
        <w:ind w:left="0"/>
        <w:jc w:val="both"/>
      </w:pPr>
      <w:bookmarkStart w:name="z137" w:id="119"/>
      <w:r>
        <w:rPr>
          <w:rFonts w:ascii="Times New Roman"/>
          <w:b w:val="false"/>
          <w:i w:val="false"/>
          <w:color w:val="000000"/>
          <w:sz w:val="28"/>
        </w:rPr>
        <w:t>
      Исполнитель____________________________ ______________________</w:t>
      </w:r>
    </w:p>
    <w:bookmarkEnd w:id="119"/>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38" w:id="120"/>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20"/>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139" w:id="121"/>
    <w:p>
      <w:pPr>
        <w:spacing w:after="0"/>
        <w:ind w:left="0"/>
        <w:jc w:val="both"/>
      </w:pPr>
      <w:r>
        <w:rPr>
          <w:rFonts w:ascii="Times New Roman"/>
          <w:b w:val="false"/>
          <w:i w:val="false"/>
          <w:color w:val="000000"/>
          <w:sz w:val="28"/>
        </w:rPr>
        <w:t>
      Дата "____" ______________ 20__ года</w:t>
      </w:r>
    </w:p>
    <w:bookmarkEnd w:id="121"/>
    <w:bookmarkStart w:name="z140" w:id="122"/>
    <w:p>
      <w:pPr>
        <w:spacing w:after="0"/>
        <w:ind w:left="0"/>
        <w:jc w:val="both"/>
      </w:pPr>
      <w:r>
        <w:rPr>
          <w:rFonts w:ascii="Times New Roman"/>
          <w:b w:val="false"/>
          <w:i w:val="false"/>
          <w:color w:val="000000"/>
          <w:sz w:val="28"/>
        </w:rPr>
        <w:t>
      Примечание по заполнению настоящей формы:</w:t>
      </w:r>
    </w:p>
    <w:bookmarkEnd w:id="122"/>
    <w:bookmarkStart w:name="z141" w:id="123"/>
    <w:p>
      <w:pPr>
        <w:spacing w:after="0"/>
        <w:ind w:left="0"/>
        <w:jc w:val="both"/>
      </w:pPr>
      <w:r>
        <w:rPr>
          <w:rFonts w:ascii="Times New Roman"/>
          <w:b w:val="false"/>
          <w:i w:val="false"/>
          <w:color w:val="000000"/>
          <w:sz w:val="28"/>
        </w:rPr>
        <w:t>
      в графе 4 указываются суммарные данные граф 5, 6, 7, 8 и 9.</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 w:id="124"/>
    <w:p>
      <w:pPr>
        <w:spacing w:after="0"/>
        <w:ind w:left="0"/>
        <w:jc w:val="left"/>
      </w:pPr>
      <w:r>
        <w:rPr>
          <w:rFonts w:ascii="Times New Roman"/>
          <w:b/>
          <w:i w:val="false"/>
          <w:color w:val="000000"/>
        </w:rPr>
        <w:t xml:space="preserve"> Отчет о страховых выплатах</w:t>
      </w:r>
    </w:p>
    <w:bookmarkEnd w:id="124"/>
    <w:bookmarkStart w:name="z145" w:id="125"/>
    <w:p>
      <w:pPr>
        <w:spacing w:after="0"/>
        <w:ind w:left="0"/>
        <w:jc w:val="both"/>
      </w:pPr>
      <w:r>
        <w:rPr>
          <w:rFonts w:ascii="Times New Roman"/>
          <w:b w:val="false"/>
          <w:i w:val="false"/>
          <w:color w:val="000000"/>
          <w:sz w:val="28"/>
        </w:rPr>
        <w:t>
      Представляется: в уполномоченный орган в области регулирования торговой деятельности.</w:t>
      </w:r>
    </w:p>
    <w:bookmarkEnd w:id="125"/>
    <w:bookmarkStart w:name="z146" w:id="126"/>
    <w:p>
      <w:pPr>
        <w:spacing w:after="0"/>
        <w:ind w:left="0"/>
        <w:jc w:val="both"/>
      </w:pPr>
      <w:r>
        <w:rPr>
          <w:rFonts w:ascii="Times New Roman"/>
          <w:b w:val="false"/>
          <w:i w:val="false"/>
          <w:color w:val="000000"/>
          <w:sz w:val="28"/>
        </w:rPr>
        <w:t xml:space="preserve">
      Индекс формы: СВ-ЭКАр </w:t>
      </w:r>
    </w:p>
    <w:bookmarkEnd w:id="126"/>
    <w:bookmarkStart w:name="z147" w:id="127"/>
    <w:p>
      <w:pPr>
        <w:spacing w:after="0"/>
        <w:ind w:left="0"/>
        <w:jc w:val="both"/>
      </w:pPr>
      <w:r>
        <w:rPr>
          <w:rFonts w:ascii="Times New Roman"/>
          <w:b w:val="false"/>
          <w:i w:val="false"/>
          <w:color w:val="000000"/>
          <w:sz w:val="28"/>
        </w:rPr>
        <w:t>
      Периодичность: ежеквартальная/ежегодная</w:t>
      </w:r>
    </w:p>
    <w:bookmarkEnd w:id="127"/>
    <w:bookmarkStart w:name="z148" w:id="128"/>
    <w:p>
      <w:pPr>
        <w:spacing w:after="0"/>
        <w:ind w:left="0"/>
        <w:jc w:val="both"/>
      </w:pPr>
      <w:r>
        <w:rPr>
          <w:rFonts w:ascii="Times New Roman"/>
          <w:b w:val="false"/>
          <w:i w:val="false"/>
          <w:color w:val="000000"/>
          <w:sz w:val="28"/>
        </w:rPr>
        <w:t>
      Отчетный период: по состоянию на "___" ________20__года</w:t>
      </w:r>
    </w:p>
    <w:bookmarkEnd w:id="128"/>
    <w:bookmarkStart w:name="z149" w:id="129"/>
    <w:p>
      <w:pPr>
        <w:spacing w:after="0"/>
        <w:ind w:left="0"/>
        <w:jc w:val="both"/>
      </w:pPr>
      <w:r>
        <w:rPr>
          <w:rFonts w:ascii="Times New Roman"/>
          <w:b w:val="false"/>
          <w:i w:val="false"/>
          <w:color w:val="000000"/>
          <w:sz w:val="28"/>
        </w:rPr>
        <w:t>
      Таблица. Страховые выплаты</w:t>
      </w:r>
    </w:p>
    <w:bookmarkEnd w:id="129"/>
    <w:bookmarkStart w:name="z150" w:id="130"/>
    <w:p>
      <w:pPr>
        <w:spacing w:after="0"/>
        <w:ind w:left="0"/>
        <w:jc w:val="both"/>
      </w:pPr>
      <w:r>
        <w:rPr>
          <w:rFonts w:ascii="Times New Roman"/>
          <w:b w:val="false"/>
          <w:i w:val="false"/>
          <w:color w:val="000000"/>
          <w:sz w:val="28"/>
        </w:rPr>
        <w:t>
      (в тысячах тенге)</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заявленных претензий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страховых выплат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принятым на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принятым на перестрахование</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1-2 , 1-3 и 1-4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31"/>
    <w:p>
      <w:pPr>
        <w:spacing w:after="0"/>
        <w:ind w:left="0"/>
        <w:jc w:val="both"/>
      </w:pPr>
      <w:r>
        <w:rPr>
          <w:rFonts w:ascii="Times New Roman"/>
          <w:b w:val="false"/>
          <w:i w:val="false"/>
          <w:color w:val="000000"/>
          <w:sz w:val="28"/>
        </w:rPr>
        <w:t>
            продолжение таблицы: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переданное перестраховщику по регрессному требованию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рискам, переданным на перестрахование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по осуществлению страховых выплат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урегулированию страховых убытков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52" w:id="132"/>
    <w:p>
      <w:pPr>
        <w:spacing w:after="0"/>
        <w:ind w:left="0"/>
        <w:jc w:val="both"/>
      </w:pPr>
      <w:r>
        <w:rPr>
          <w:rFonts w:ascii="Times New Roman"/>
          <w:b w:val="false"/>
          <w:i w:val="false"/>
          <w:color w:val="000000"/>
          <w:sz w:val="28"/>
        </w:rPr>
        <w:t>
      Наименование____________________________________________</w:t>
      </w:r>
    </w:p>
    <w:bookmarkEnd w:id="132"/>
    <w:bookmarkStart w:name="z153" w:id="133"/>
    <w:p>
      <w:pPr>
        <w:spacing w:after="0"/>
        <w:ind w:left="0"/>
        <w:jc w:val="both"/>
      </w:pPr>
      <w:r>
        <w:rPr>
          <w:rFonts w:ascii="Times New Roman"/>
          <w:b w:val="false"/>
          <w:i w:val="false"/>
          <w:color w:val="000000"/>
          <w:sz w:val="28"/>
        </w:rPr>
        <w:t>
      Адрес________________________________________________________</w:t>
      </w:r>
    </w:p>
    <w:bookmarkEnd w:id="133"/>
    <w:bookmarkStart w:name="z154" w:id="134"/>
    <w:p>
      <w:pPr>
        <w:spacing w:after="0"/>
        <w:ind w:left="0"/>
        <w:jc w:val="both"/>
      </w:pPr>
      <w:r>
        <w:rPr>
          <w:rFonts w:ascii="Times New Roman"/>
          <w:b w:val="false"/>
          <w:i w:val="false"/>
          <w:color w:val="000000"/>
          <w:sz w:val="28"/>
        </w:rPr>
        <w:t xml:space="preserve">
      Телефон ______________________________________________________ </w:t>
      </w:r>
    </w:p>
    <w:bookmarkEnd w:id="134"/>
    <w:bookmarkStart w:name="z155" w:id="135"/>
    <w:p>
      <w:pPr>
        <w:spacing w:after="0"/>
        <w:ind w:left="0"/>
        <w:jc w:val="both"/>
      </w:pPr>
      <w:r>
        <w:rPr>
          <w:rFonts w:ascii="Times New Roman"/>
          <w:b w:val="false"/>
          <w:i w:val="false"/>
          <w:color w:val="000000"/>
          <w:sz w:val="28"/>
        </w:rPr>
        <w:t xml:space="preserve">
      Адрес электронной почты _______________________________________ </w:t>
      </w:r>
    </w:p>
    <w:bookmarkEnd w:id="135"/>
    <w:bookmarkStart w:name="z156" w:id="136"/>
    <w:p>
      <w:pPr>
        <w:spacing w:after="0"/>
        <w:ind w:left="0"/>
        <w:jc w:val="both"/>
      </w:pPr>
      <w:r>
        <w:rPr>
          <w:rFonts w:ascii="Times New Roman"/>
          <w:b w:val="false"/>
          <w:i w:val="false"/>
          <w:color w:val="000000"/>
          <w:sz w:val="28"/>
        </w:rPr>
        <w:t xml:space="preserve">
      Исполнитель____________________________ ____________________ </w:t>
      </w:r>
    </w:p>
    <w:bookmarkEnd w:id="136"/>
    <w:bookmarkStart w:name="z157" w:id="13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37"/>
    <w:bookmarkStart w:name="z158" w:id="138"/>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38"/>
    <w:bookmarkStart w:name="z159" w:id="139"/>
    <w:p>
      <w:pPr>
        <w:spacing w:after="0"/>
        <w:ind w:left="0"/>
        <w:jc w:val="both"/>
      </w:pPr>
      <w:r>
        <w:rPr>
          <w:rFonts w:ascii="Times New Roman"/>
          <w:b w:val="false"/>
          <w:i w:val="false"/>
          <w:color w:val="000000"/>
          <w:sz w:val="28"/>
        </w:rPr>
        <w:t>
      _____________________________________ ____________________</w:t>
      </w:r>
    </w:p>
    <w:bookmarkEnd w:id="139"/>
    <w:bookmarkStart w:name="z160" w:id="140"/>
    <w:p>
      <w:pPr>
        <w:spacing w:after="0"/>
        <w:ind w:left="0"/>
        <w:jc w:val="both"/>
      </w:pPr>
      <w:r>
        <w:rPr>
          <w:rFonts w:ascii="Times New Roman"/>
          <w:b w:val="false"/>
          <w:i w:val="false"/>
          <w:color w:val="000000"/>
          <w:sz w:val="28"/>
        </w:rPr>
        <w:t>
      (фамилия, имя и отчество (при его наличии) подпись)</w:t>
      </w:r>
    </w:p>
    <w:bookmarkEnd w:id="140"/>
    <w:bookmarkStart w:name="z161" w:id="141"/>
    <w:p>
      <w:pPr>
        <w:spacing w:after="0"/>
        <w:ind w:left="0"/>
        <w:jc w:val="both"/>
      </w:pPr>
      <w:r>
        <w:rPr>
          <w:rFonts w:ascii="Times New Roman"/>
          <w:b w:val="false"/>
          <w:i w:val="false"/>
          <w:color w:val="000000"/>
          <w:sz w:val="28"/>
        </w:rPr>
        <w:t>
      Дата "____" ______________ 20__ года</w:t>
      </w:r>
    </w:p>
    <w:bookmarkEnd w:id="141"/>
    <w:bookmarkStart w:name="z162" w:id="142"/>
    <w:p>
      <w:pPr>
        <w:spacing w:after="0"/>
        <w:ind w:left="0"/>
        <w:jc w:val="both"/>
      </w:pPr>
      <w:r>
        <w:rPr>
          <w:rFonts w:ascii="Times New Roman"/>
          <w:b w:val="false"/>
          <w:i w:val="false"/>
          <w:color w:val="000000"/>
          <w:sz w:val="28"/>
        </w:rPr>
        <w:t>
      Примечание по заполнению настоящей формы:</w:t>
      </w:r>
    </w:p>
    <w:bookmarkEnd w:id="142"/>
    <w:bookmarkStart w:name="z163" w:id="143"/>
    <w:p>
      <w:pPr>
        <w:spacing w:after="0"/>
        <w:ind w:left="0"/>
        <w:jc w:val="both"/>
      </w:pPr>
      <w:r>
        <w:rPr>
          <w:rFonts w:ascii="Times New Roman"/>
          <w:b w:val="false"/>
          <w:i w:val="false"/>
          <w:color w:val="000000"/>
          <w:sz w:val="28"/>
        </w:rPr>
        <w:t>
      в графе 8 указывается количество заявленных претензий, зарегистрированных в отчете по убыткам Экспортно-кредитного агентства Казахстана за период с начала отчетного года (с нарастающим итогом);</w:t>
      </w:r>
    </w:p>
    <w:bookmarkEnd w:id="143"/>
    <w:bookmarkStart w:name="z164" w:id="144"/>
    <w:p>
      <w:pPr>
        <w:spacing w:after="0"/>
        <w:ind w:left="0"/>
        <w:jc w:val="both"/>
      </w:pPr>
      <w:r>
        <w:rPr>
          <w:rFonts w:ascii="Times New Roman"/>
          <w:b w:val="false"/>
          <w:i w:val="false"/>
          <w:color w:val="000000"/>
          <w:sz w:val="28"/>
        </w:rPr>
        <w:t>
      в графе 9 указывается количество страховых выплат за период с начала отчетного года (с нарастающим итогом);</w:t>
      </w:r>
    </w:p>
    <w:bookmarkEnd w:id="144"/>
    <w:bookmarkStart w:name="z165" w:id="145"/>
    <w:p>
      <w:pPr>
        <w:spacing w:after="0"/>
        <w:ind w:left="0"/>
        <w:jc w:val="both"/>
      </w:pPr>
      <w:r>
        <w:rPr>
          <w:rFonts w:ascii="Times New Roman"/>
          <w:b w:val="false"/>
          <w:i w:val="false"/>
          <w:color w:val="000000"/>
          <w:sz w:val="28"/>
        </w:rPr>
        <w:t>
      в графах 10 и 11 "количество страховых выплат" указывается информация по страхователю (выгодоприобретателю), являющемуся фактическим получателем страховой выплаты;</w:t>
      </w:r>
    </w:p>
    <w:bookmarkEnd w:id="145"/>
    <w:bookmarkStart w:name="z166" w:id="146"/>
    <w:p>
      <w:pPr>
        <w:spacing w:after="0"/>
        <w:ind w:left="0"/>
        <w:jc w:val="both"/>
      </w:pPr>
      <w:r>
        <w:rPr>
          <w:rFonts w:ascii="Times New Roman"/>
          <w:b w:val="false"/>
          <w:i w:val="false"/>
          <w:color w:val="000000"/>
          <w:sz w:val="28"/>
        </w:rPr>
        <w:t>
      в графе 17 указывается значение графы 3 за минусом значений граф 12, 14 и прибавлением значения графы 13;</w:t>
      </w:r>
    </w:p>
    <w:bookmarkEnd w:id="146"/>
    <w:bookmarkStart w:name="z167" w:id="147"/>
    <w:p>
      <w:pPr>
        <w:spacing w:after="0"/>
        <w:ind w:left="0"/>
        <w:jc w:val="both"/>
      </w:pPr>
      <w:r>
        <w:rPr>
          <w:rFonts w:ascii="Times New Roman"/>
          <w:b w:val="false"/>
          <w:i w:val="false"/>
          <w:color w:val="000000"/>
          <w:sz w:val="28"/>
        </w:rPr>
        <w:t>
      в графе 18 указывается сумма дополнительных расходов Экспортно-кредитного агентства Казахстана по приобретению услуг (услуг оценщиков и юридических услуг), связанных с осуществлением страховых выплат.</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 w:id="148"/>
    <w:p>
      <w:pPr>
        <w:spacing w:after="0"/>
        <w:ind w:left="0"/>
        <w:jc w:val="left"/>
      </w:pPr>
      <w:r>
        <w:rPr>
          <w:rFonts w:ascii="Times New Roman"/>
          <w:b/>
          <w:i w:val="false"/>
          <w:color w:val="000000"/>
        </w:rPr>
        <w:t xml:space="preserve"> Отчет по объему обязательств</w:t>
      </w:r>
    </w:p>
    <w:bookmarkEnd w:id="148"/>
    <w:bookmarkStart w:name="z171" w:id="149"/>
    <w:p>
      <w:pPr>
        <w:spacing w:after="0"/>
        <w:ind w:left="0"/>
        <w:jc w:val="both"/>
      </w:pPr>
      <w:r>
        <w:rPr>
          <w:rFonts w:ascii="Times New Roman"/>
          <w:b w:val="false"/>
          <w:i w:val="false"/>
          <w:color w:val="000000"/>
          <w:sz w:val="28"/>
        </w:rPr>
        <w:t>
      Представляется: в уполномоченный орган в области регулирования торговой деятельности.</w:t>
      </w:r>
    </w:p>
    <w:bookmarkEnd w:id="149"/>
    <w:bookmarkStart w:name="z172" w:id="150"/>
    <w:p>
      <w:pPr>
        <w:spacing w:after="0"/>
        <w:ind w:left="0"/>
        <w:jc w:val="both"/>
      </w:pPr>
      <w:r>
        <w:rPr>
          <w:rFonts w:ascii="Times New Roman"/>
          <w:b w:val="false"/>
          <w:i w:val="false"/>
          <w:color w:val="000000"/>
          <w:sz w:val="28"/>
        </w:rPr>
        <w:t>
      Индекс формы: Обоб-ЭКАр</w:t>
      </w:r>
    </w:p>
    <w:bookmarkEnd w:id="150"/>
    <w:bookmarkStart w:name="z173" w:id="151"/>
    <w:p>
      <w:pPr>
        <w:spacing w:after="0"/>
        <w:ind w:left="0"/>
        <w:jc w:val="both"/>
      </w:pPr>
      <w:r>
        <w:rPr>
          <w:rFonts w:ascii="Times New Roman"/>
          <w:b w:val="false"/>
          <w:i w:val="false"/>
          <w:color w:val="000000"/>
          <w:sz w:val="28"/>
        </w:rPr>
        <w:t>
      Периодичность: ежеквартальная/ежегодная</w:t>
      </w:r>
    </w:p>
    <w:bookmarkEnd w:id="151"/>
    <w:bookmarkStart w:name="z174" w:id="152"/>
    <w:p>
      <w:pPr>
        <w:spacing w:after="0"/>
        <w:ind w:left="0"/>
        <w:jc w:val="both"/>
      </w:pPr>
      <w:r>
        <w:rPr>
          <w:rFonts w:ascii="Times New Roman"/>
          <w:b w:val="false"/>
          <w:i w:val="false"/>
          <w:color w:val="000000"/>
          <w:sz w:val="28"/>
        </w:rPr>
        <w:t>
      Отчетный период: по состоянию на "___" ________20__года</w:t>
      </w:r>
    </w:p>
    <w:bookmarkEnd w:id="152"/>
    <w:bookmarkStart w:name="z175" w:id="153"/>
    <w:p>
      <w:pPr>
        <w:spacing w:after="0"/>
        <w:ind w:left="0"/>
        <w:jc w:val="both"/>
      </w:pPr>
      <w:r>
        <w:rPr>
          <w:rFonts w:ascii="Times New Roman"/>
          <w:b w:val="false"/>
          <w:i w:val="false"/>
          <w:color w:val="000000"/>
          <w:sz w:val="28"/>
        </w:rPr>
        <w:t xml:space="preserve">
      Таблица. Обязательства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за период с начала текущего года (с нарастающим итогом) (штук)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 по заключенным договорам за период с начала текущего года (штук)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(штук)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 по действующим договорам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действующим договорам страхования (перестрахования), в тысячах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по действующим договорам страхования (перестрахования),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онлайн режиме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переданные на перестрахование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переданные на перестрахование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1-2, 1-3 и 1-4 настоящей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54"/>
    <w:p>
      <w:pPr>
        <w:spacing w:after="0"/>
        <w:ind w:left="0"/>
        <w:jc w:val="both"/>
      </w:pPr>
      <w:r>
        <w:rPr>
          <w:rFonts w:ascii="Times New Roman"/>
          <w:b w:val="false"/>
          <w:i w:val="false"/>
          <w:color w:val="000000"/>
          <w:sz w:val="28"/>
        </w:rPr>
        <w:t xml:space="preserve">
      Наименование_______________________________________________________   </w:t>
      </w:r>
    </w:p>
    <w:bookmarkEnd w:id="154"/>
    <w:bookmarkStart w:name="z177" w:id="155"/>
    <w:p>
      <w:pPr>
        <w:spacing w:after="0"/>
        <w:ind w:left="0"/>
        <w:jc w:val="both"/>
      </w:pPr>
      <w:r>
        <w:rPr>
          <w:rFonts w:ascii="Times New Roman"/>
          <w:b w:val="false"/>
          <w:i w:val="false"/>
          <w:color w:val="000000"/>
          <w:sz w:val="28"/>
        </w:rPr>
        <w:t>
      Адрес _______________________________________________________</w:t>
      </w:r>
    </w:p>
    <w:bookmarkEnd w:id="155"/>
    <w:bookmarkStart w:name="z178" w:id="156"/>
    <w:p>
      <w:pPr>
        <w:spacing w:after="0"/>
        <w:ind w:left="0"/>
        <w:jc w:val="both"/>
      </w:pPr>
      <w:r>
        <w:rPr>
          <w:rFonts w:ascii="Times New Roman"/>
          <w:b w:val="false"/>
          <w:i w:val="false"/>
          <w:color w:val="000000"/>
          <w:sz w:val="28"/>
        </w:rPr>
        <w:t>
      Телефон _____________________________________________________</w:t>
      </w:r>
    </w:p>
    <w:bookmarkEnd w:id="156"/>
    <w:bookmarkStart w:name="z179" w:id="157"/>
    <w:p>
      <w:pPr>
        <w:spacing w:after="0"/>
        <w:ind w:left="0"/>
        <w:jc w:val="both"/>
      </w:pPr>
      <w:r>
        <w:rPr>
          <w:rFonts w:ascii="Times New Roman"/>
          <w:b w:val="false"/>
          <w:i w:val="false"/>
          <w:color w:val="000000"/>
          <w:sz w:val="28"/>
        </w:rPr>
        <w:t>
      Адрес электронной почты ______________________________________</w:t>
      </w:r>
    </w:p>
    <w:bookmarkEnd w:id="157"/>
    <w:bookmarkStart w:name="z180" w:id="158"/>
    <w:p>
      <w:pPr>
        <w:spacing w:after="0"/>
        <w:ind w:left="0"/>
        <w:jc w:val="both"/>
      </w:pPr>
      <w:r>
        <w:rPr>
          <w:rFonts w:ascii="Times New Roman"/>
          <w:b w:val="false"/>
          <w:i w:val="false"/>
          <w:color w:val="000000"/>
          <w:sz w:val="28"/>
        </w:rPr>
        <w:t>
      Исполнитель____________________________ _____________________</w:t>
      </w:r>
    </w:p>
    <w:bookmarkEnd w:id="158"/>
    <w:bookmarkStart w:name="z181" w:id="15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59"/>
    <w:bookmarkStart w:name="z182" w:id="160"/>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60"/>
    <w:bookmarkStart w:name="z183" w:id="161"/>
    <w:p>
      <w:pPr>
        <w:spacing w:after="0"/>
        <w:ind w:left="0"/>
        <w:jc w:val="both"/>
      </w:pPr>
      <w:r>
        <w:rPr>
          <w:rFonts w:ascii="Times New Roman"/>
          <w:b w:val="false"/>
          <w:i w:val="false"/>
          <w:color w:val="000000"/>
          <w:sz w:val="28"/>
        </w:rPr>
        <w:t>
      (фамилия, имя и отчество (при его наличии) подпись)</w:t>
      </w:r>
    </w:p>
    <w:bookmarkEnd w:id="161"/>
    <w:bookmarkStart w:name="z184" w:id="162"/>
    <w:p>
      <w:pPr>
        <w:spacing w:after="0"/>
        <w:ind w:left="0"/>
        <w:jc w:val="both"/>
      </w:pPr>
      <w:r>
        <w:rPr>
          <w:rFonts w:ascii="Times New Roman"/>
          <w:b w:val="false"/>
          <w:i w:val="false"/>
          <w:color w:val="000000"/>
          <w:sz w:val="28"/>
        </w:rPr>
        <w:t>
      Дата "____" ______________ 20__ года</w:t>
      </w:r>
    </w:p>
    <w:bookmarkEnd w:id="162"/>
    <w:bookmarkStart w:name="z185" w:id="163"/>
    <w:p>
      <w:pPr>
        <w:spacing w:after="0"/>
        <w:ind w:left="0"/>
        <w:jc w:val="both"/>
      </w:pPr>
      <w:r>
        <w:rPr>
          <w:rFonts w:ascii="Times New Roman"/>
          <w:b w:val="false"/>
          <w:i w:val="false"/>
          <w:color w:val="000000"/>
          <w:sz w:val="28"/>
        </w:rPr>
        <w:t>
      Примечание по заполнению настоящей формы:</w:t>
      </w:r>
    </w:p>
    <w:bookmarkEnd w:id="163"/>
    <w:bookmarkStart w:name="z186" w:id="164"/>
    <w:p>
      <w:pPr>
        <w:spacing w:after="0"/>
        <w:ind w:left="0"/>
        <w:jc w:val="both"/>
      </w:pPr>
      <w:r>
        <w:rPr>
          <w:rFonts w:ascii="Times New Roman"/>
          <w:b w:val="false"/>
          <w:i w:val="false"/>
          <w:color w:val="000000"/>
          <w:sz w:val="28"/>
        </w:rPr>
        <w:t>
      в графах 5 и 7 указывается количество единиц объектов страхования, исходя из которых, определяется размер страховой премии;</w:t>
      </w:r>
    </w:p>
    <w:bookmarkEnd w:id="164"/>
    <w:bookmarkStart w:name="z187" w:id="165"/>
    <w:p>
      <w:pPr>
        <w:spacing w:after="0"/>
        <w:ind w:left="0"/>
        <w:jc w:val="both"/>
      </w:pPr>
      <w:r>
        <w:rPr>
          <w:rFonts w:ascii="Times New Roman"/>
          <w:b w:val="false"/>
          <w:i w:val="false"/>
          <w:color w:val="000000"/>
          <w:sz w:val="28"/>
        </w:rPr>
        <w:t>
      по каждому договору страхования (перестрахования) в графах 5 и 7 указывается один объект страхования;</w:t>
      </w:r>
    </w:p>
    <w:bookmarkEnd w:id="165"/>
    <w:bookmarkStart w:name="z188" w:id="166"/>
    <w:p>
      <w:pPr>
        <w:spacing w:after="0"/>
        <w:ind w:left="0"/>
        <w:jc w:val="both"/>
      </w:pPr>
      <w:r>
        <w:rPr>
          <w:rFonts w:ascii="Times New Roman"/>
          <w:b w:val="false"/>
          <w:i w:val="false"/>
          <w:color w:val="000000"/>
          <w:sz w:val="28"/>
        </w:rPr>
        <w:t>
      в графе 8 указывается общий объем обязательств по действующим договорам страхования и входящего перестрахования;</w:t>
      </w:r>
    </w:p>
    <w:bookmarkEnd w:id="166"/>
    <w:bookmarkStart w:name="z189" w:id="167"/>
    <w:p>
      <w:pPr>
        <w:spacing w:after="0"/>
        <w:ind w:left="0"/>
        <w:jc w:val="both"/>
      </w:pPr>
      <w:r>
        <w:rPr>
          <w:rFonts w:ascii="Times New Roman"/>
          <w:b w:val="false"/>
          <w:i w:val="false"/>
          <w:color w:val="000000"/>
          <w:sz w:val="28"/>
        </w:rPr>
        <w:t>
      в графе 11 указывается сумма страховых премий по действующим договорам страхования и входящего перестрахования;</w:t>
      </w:r>
    </w:p>
    <w:bookmarkEnd w:id="167"/>
    <w:bookmarkStart w:name="z190" w:id="168"/>
    <w:p>
      <w:pPr>
        <w:spacing w:after="0"/>
        <w:ind w:left="0"/>
        <w:jc w:val="both"/>
      </w:pPr>
      <w:r>
        <w:rPr>
          <w:rFonts w:ascii="Times New Roman"/>
          <w:b w:val="false"/>
          <w:i w:val="false"/>
          <w:color w:val="000000"/>
          <w:sz w:val="28"/>
        </w:rPr>
        <w:t>
      в случае заключения договора страхования в пределах нескольких классов страхования, информация по договору страхования (перестрахования):</w:t>
      </w:r>
    </w:p>
    <w:bookmarkEnd w:id="168"/>
    <w:bookmarkStart w:name="z191" w:id="169"/>
    <w:p>
      <w:pPr>
        <w:spacing w:after="0"/>
        <w:ind w:left="0"/>
        <w:jc w:val="both"/>
      </w:pPr>
      <w:r>
        <w:rPr>
          <w:rFonts w:ascii="Times New Roman"/>
          <w:b w:val="false"/>
          <w:i w:val="false"/>
          <w:color w:val="000000"/>
          <w:sz w:val="28"/>
        </w:rPr>
        <w:t>
      1) в графах 3, 4, 5, 6 и 7 указывается в соответствии с классом страхования, имеющим наибольшую долю в объеме обязательств по данному договору;</w:t>
      </w:r>
    </w:p>
    <w:bookmarkEnd w:id="169"/>
    <w:bookmarkStart w:name="z192" w:id="170"/>
    <w:p>
      <w:pPr>
        <w:spacing w:after="0"/>
        <w:ind w:left="0"/>
        <w:jc w:val="both"/>
      </w:pPr>
      <w:r>
        <w:rPr>
          <w:rFonts w:ascii="Times New Roman"/>
          <w:b w:val="false"/>
          <w:i w:val="false"/>
          <w:color w:val="000000"/>
          <w:sz w:val="28"/>
        </w:rPr>
        <w:t>
      2) в графах 8, 9, 10 и 11 указывается отдельно по каждому классу страхования.</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5" w:id="171"/>
    <w:p>
      <w:pPr>
        <w:spacing w:after="0"/>
        <w:ind w:left="0"/>
        <w:jc w:val="left"/>
      </w:pPr>
      <w:r>
        <w:rPr>
          <w:rFonts w:ascii="Times New Roman"/>
          <w:b/>
          <w:i w:val="false"/>
          <w:color w:val="000000"/>
        </w:rPr>
        <w:t xml:space="preserve"> Отчет о суммах к получению от перестраховщиков, страховых премиях к получению от страхователей (перестрахователей) и посредников</w:t>
      </w:r>
    </w:p>
    <w:bookmarkEnd w:id="171"/>
    <w:bookmarkStart w:name="z196" w:id="172"/>
    <w:p>
      <w:pPr>
        <w:spacing w:after="0"/>
        <w:ind w:left="0"/>
        <w:jc w:val="both"/>
      </w:pPr>
      <w:r>
        <w:rPr>
          <w:rFonts w:ascii="Times New Roman"/>
          <w:b w:val="false"/>
          <w:i w:val="false"/>
          <w:color w:val="000000"/>
          <w:sz w:val="28"/>
        </w:rPr>
        <w:t>
      Представляется: в уполномоченный орган в области регулирования торговой деятельности.</w:t>
      </w:r>
    </w:p>
    <w:bookmarkEnd w:id="172"/>
    <w:bookmarkStart w:name="z197" w:id="173"/>
    <w:p>
      <w:pPr>
        <w:spacing w:after="0"/>
        <w:ind w:left="0"/>
        <w:jc w:val="both"/>
      </w:pPr>
      <w:r>
        <w:rPr>
          <w:rFonts w:ascii="Times New Roman"/>
          <w:b w:val="false"/>
          <w:i w:val="false"/>
          <w:color w:val="000000"/>
          <w:sz w:val="28"/>
        </w:rPr>
        <w:t>
      Индекс формы: ДЗ-ЭКАр</w:t>
      </w:r>
    </w:p>
    <w:bookmarkEnd w:id="173"/>
    <w:bookmarkStart w:name="z198" w:id="174"/>
    <w:p>
      <w:pPr>
        <w:spacing w:after="0"/>
        <w:ind w:left="0"/>
        <w:jc w:val="both"/>
      </w:pPr>
      <w:r>
        <w:rPr>
          <w:rFonts w:ascii="Times New Roman"/>
          <w:b w:val="false"/>
          <w:i w:val="false"/>
          <w:color w:val="000000"/>
          <w:sz w:val="28"/>
        </w:rPr>
        <w:t>
      Периодичность: ежеквартальная/ежегодная</w:t>
      </w:r>
    </w:p>
    <w:bookmarkEnd w:id="174"/>
    <w:bookmarkStart w:name="z199" w:id="175"/>
    <w:p>
      <w:pPr>
        <w:spacing w:after="0"/>
        <w:ind w:left="0"/>
        <w:jc w:val="both"/>
      </w:pPr>
      <w:r>
        <w:rPr>
          <w:rFonts w:ascii="Times New Roman"/>
          <w:b w:val="false"/>
          <w:i w:val="false"/>
          <w:color w:val="000000"/>
          <w:sz w:val="28"/>
        </w:rPr>
        <w:t>
      Отчетный период: по состоянию на "___" ________20__года</w:t>
      </w:r>
    </w:p>
    <w:bookmarkEnd w:id="175"/>
    <w:bookmarkStart w:name="z200" w:id="176"/>
    <w:p>
      <w:pPr>
        <w:spacing w:after="0"/>
        <w:ind w:left="0"/>
        <w:jc w:val="both"/>
      </w:pPr>
      <w:r>
        <w:rPr>
          <w:rFonts w:ascii="Times New Roman"/>
          <w:b w:val="false"/>
          <w:i w:val="false"/>
          <w:color w:val="000000"/>
          <w:sz w:val="28"/>
        </w:rPr>
        <w:t xml:space="preserve">
      Таблица. Суммы к получению от перестраховщиков, страховые премии к получению от страхователей (перестрахователей) и посредников </w:t>
      </w:r>
    </w:p>
    <w:bookmarkEnd w:id="176"/>
    <w:bookmarkStart w:name="z201" w:id="177"/>
    <w:p>
      <w:pPr>
        <w:spacing w:after="0"/>
        <w:ind w:left="0"/>
        <w:jc w:val="both"/>
      </w:pPr>
      <w:r>
        <w:rPr>
          <w:rFonts w:ascii="Times New Roman"/>
          <w:b w:val="false"/>
          <w:i w:val="false"/>
          <w:color w:val="000000"/>
          <w:sz w:val="28"/>
        </w:rPr>
        <w:t>
      (в тысячах тенге)</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 страхового агента/ перестрахователя (цедента)/ страхового брокера/страхователя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договорам страхования и (или) перестрахования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которой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которой имеется просроченная задолженность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которой имеется просроченная задолженность свыше 90 дней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Перестраховщики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агенты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страховые агенты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брокеры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Перестрахователи (цеденты) / Страховщики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w:t>
            </w:r>
          </w:p>
        </w:tc>
      </w:tr>
    </w:tbl>
    <w:bookmarkStart w:name="z202" w:id="178"/>
    <w:p>
      <w:pPr>
        <w:spacing w:after="0"/>
        <w:ind w:left="0"/>
        <w:jc w:val="both"/>
      </w:pPr>
      <w:r>
        <w:rPr>
          <w:rFonts w:ascii="Times New Roman"/>
          <w:b w:val="false"/>
          <w:i w:val="false"/>
          <w:color w:val="000000"/>
          <w:sz w:val="28"/>
        </w:rPr>
        <w:t xml:space="preserve">
      Исполнитель______________________________________________ </w:t>
      </w:r>
    </w:p>
    <w:bookmarkEnd w:id="178"/>
    <w:bookmarkStart w:name="z203" w:id="17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79"/>
    <w:bookmarkStart w:name="z204" w:id="180"/>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180"/>
    <w:bookmarkStart w:name="z205" w:id="181"/>
    <w:p>
      <w:pPr>
        <w:spacing w:after="0"/>
        <w:ind w:left="0"/>
        <w:jc w:val="both"/>
      </w:pPr>
      <w:r>
        <w:rPr>
          <w:rFonts w:ascii="Times New Roman"/>
          <w:b w:val="false"/>
          <w:i w:val="false"/>
          <w:color w:val="000000"/>
          <w:sz w:val="28"/>
        </w:rPr>
        <w:t xml:space="preserve">
      _______________________________________________________________ </w:t>
      </w:r>
    </w:p>
    <w:bookmarkEnd w:id="181"/>
    <w:bookmarkStart w:name="z206" w:id="18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82"/>
    <w:bookmarkStart w:name="z207" w:id="183"/>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183"/>
    <w:bookmarkStart w:name="z208" w:id="184"/>
    <w:p>
      <w:pPr>
        <w:spacing w:after="0"/>
        <w:ind w:left="0"/>
        <w:jc w:val="both"/>
      </w:pPr>
      <w:r>
        <w:rPr>
          <w:rFonts w:ascii="Times New Roman"/>
          <w:b w:val="false"/>
          <w:i w:val="false"/>
          <w:color w:val="000000"/>
          <w:sz w:val="28"/>
        </w:rPr>
        <w:t xml:space="preserve">
      _______________________________________________________________ </w:t>
      </w:r>
    </w:p>
    <w:bookmarkEnd w:id="184"/>
    <w:bookmarkStart w:name="z209" w:id="185"/>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85"/>
    <w:bookmarkStart w:name="z210" w:id="186"/>
    <w:p>
      <w:pPr>
        <w:spacing w:after="0"/>
        <w:ind w:left="0"/>
        <w:jc w:val="both"/>
      </w:pPr>
      <w:r>
        <w:rPr>
          <w:rFonts w:ascii="Times New Roman"/>
          <w:b w:val="false"/>
          <w:i w:val="false"/>
          <w:color w:val="000000"/>
          <w:sz w:val="28"/>
        </w:rPr>
        <w:t>
      Дата "____"______________ 20__ года</w:t>
      </w:r>
    </w:p>
    <w:bookmarkEnd w:id="186"/>
    <w:bookmarkStart w:name="z211" w:id="187"/>
    <w:p>
      <w:pPr>
        <w:spacing w:after="0"/>
        <w:ind w:left="0"/>
        <w:jc w:val="both"/>
      </w:pPr>
      <w:r>
        <w:rPr>
          <w:rFonts w:ascii="Times New Roman"/>
          <w:b w:val="false"/>
          <w:i w:val="false"/>
          <w:color w:val="000000"/>
          <w:sz w:val="28"/>
        </w:rPr>
        <w:t>
      Примечание по заполнению настоящей формы:</w:t>
      </w:r>
    </w:p>
    <w:bookmarkEnd w:id="187"/>
    <w:bookmarkStart w:name="z212" w:id="188"/>
    <w:p>
      <w:pPr>
        <w:spacing w:after="0"/>
        <w:ind w:left="0"/>
        <w:jc w:val="both"/>
      </w:pPr>
      <w:r>
        <w:rPr>
          <w:rFonts w:ascii="Times New Roman"/>
          <w:b w:val="false"/>
          <w:i w:val="false"/>
          <w:color w:val="000000"/>
          <w:sz w:val="28"/>
        </w:rPr>
        <w:t>
      в столбце 2 указывается наименование перестраховщиков, страховых агентов, страховых брокеров (посредников), перестрахователей (цедентов) и страхователей, имеющих задолженность по договорам страхования и (или) перестрахования.</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5" w:id="189"/>
    <w:p>
      <w:pPr>
        <w:spacing w:after="0"/>
        <w:ind w:left="0"/>
        <w:jc w:val="left"/>
      </w:pPr>
      <w:r>
        <w:rPr>
          <w:rFonts w:ascii="Times New Roman"/>
          <w:b/>
          <w:i w:val="false"/>
          <w:color w:val="000000"/>
        </w:rPr>
        <w:t xml:space="preserve"> Отчет о перестраховочной деятельности</w:t>
      </w:r>
    </w:p>
    <w:bookmarkEnd w:id="189"/>
    <w:bookmarkStart w:name="z216" w:id="190"/>
    <w:p>
      <w:pPr>
        <w:spacing w:after="0"/>
        <w:ind w:left="0"/>
        <w:jc w:val="both"/>
      </w:pPr>
      <w:r>
        <w:rPr>
          <w:rFonts w:ascii="Times New Roman"/>
          <w:b w:val="false"/>
          <w:i w:val="false"/>
          <w:color w:val="000000"/>
          <w:sz w:val="28"/>
        </w:rPr>
        <w:t>
      Представляется: в уполномоченный орган в области регулирования торговой деятельности.</w:t>
      </w:r>
    </w:p>
    <w:bookmarkEnd w:id="190"/>
    <w:bookmarkStart w:name="z217" w:id="191"/>
    <w:p>
      <w:pPr>
        <w:spacing w:after="0"/>
        <w:ind w:left="0"/>
        <w:jc w:val="both"/>
      </w:pPr>
      <w:r>
        <w:rPr>
          <w:rFonts w:ascii="Times New Roman"/>
          <w:b w:val="false"/>
          <w:i w:val="false"/>
          <w:color w:val="000000"/>
          <w:sz w:val="28"/>
        </w:rPr>
        <w:t>
      Индекс формы: ПД-ЭКАр</w:t>
      </w:r>
    </w:p>
    <w:bookmarkEnd w:id="191"/>
    <w:bookmarkStart w:name="z218" w:id="192"/>
    <w:p>
      <w:pPr>
        <w:spacing w:after="0"/>
        <w:ind w:left="0"/>
        <w:jc w:val="both"/>
      </w:pPr>
      <w:r>
        <w:rPr>
          <w:rFonts w:ascii="Times New Roman"/>
          <w:b w:val="false"/>
          <w:i w:val="false"/>
          <w:color w:val="000000"/>
          <w:sz w:val="28"/>
        </w:rPr>
        <w:t>
      Периодичность: ежеквартальная/ежегодная</w:t>
      </w:r>
    </w:p>
    <w:bookmarkEnd w:id="192"/>
    <w:bookmarkStart w:name="z219" w:id="193"/>
    <w:p>
      <w:pPr>
        <w:spacing w:after="0"/>
        <w:ind w:left="0"/>
        <w:jc w:val="both"/>
      </w:pPr>
      <w:r>
        <w:rPr>
          <w:rFonts w:ascii="Times New Roman"/>
          <w:b w:val="false"/>
          <w:i w:val="false"/>
          <w:color w:val="000000"/>
          <w:sz w:val="28"/>
        </w:rPr>
        <w:t>
      Отчетный период: по состоянию на "___" _______20__года</w:t>
      </w:r>
    </w:p>
    <w:bookmarkEnd w:id="193"/>
    <w:bookmarkStart w:name="z220" w:id="194"/>
    <w:p>
      <w:pPr>
        <w:spacing w:after="0"/>
        <w:ind w:left="0"/>
        <w:jc w:val="both"/>
      </w:pPr>
      <w:r>
        <w:rPr>
          <w:rFonts w:ascii="Times New Roman"/>
          <w:b w:val="false"/>
          <w:i w:val="false"/>
          <w:color w:val="000000"/>
          <w:sz w:val="28"/>
        </w:rPr>
        <w:t>
            Таблица "Перестраховочная деятельность"</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перестраховочной организации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компания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рейтингового агентства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перестраховочной организации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страхового брокера - нерезидента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иностранной валюты (в тысячах единиц валюты)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 (за период с начала текущего года),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нерезиденты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резиденты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резиденты – участники МФЦА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195"/>
    <w:p>
      <w:pPr>
        <w:spacing w:after="0"/>
        <w:ind w:left="0"/>
        <w:jc w:val="both"/>
      </w:pPr>
      <w:r>
        <w:rPr>
          <w:rFonts w:ascii="Times New Roman"/>
          <w:b w:val="false"/>
          <w:i w:val="false"/>
          <w:color w:val="000000"/>
          <w:sz w:val="28"/>
        </w:rPr>
        <w:t>
            продолжение таблицы: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 по действующим договорам страхования (перестрахования), в тысячах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(за период с начала текущего года), в тысячах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(за период с начала текущего года), в тысячах иностранной валюты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по действующим договорам страхования (перестрахования), в тысячах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рискам, полученное по договорам перестрахования (за период с начала текущего года), в тысячах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 (за период с начала текущего года), в тысячах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по договорам, принятым на перестрахование (за период с начала текущего года), в тысячах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(факультативное/облигаторное)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перестрахования (пропорциональное/непропорциональное)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класса страхования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196"/>
    <w:p>
      <w:pPr>
        <w:spacing w:after="0"/>
        <w:ind w:left="0"/>
        <w:jc w:val="both"/>
      </w:pPr>
      <w:r>
        <w:rPr>
          <w:rFonts w:ascii="Times New Roman"/>
          <w:b w:val="false"/>
          <w:i w:val="false"/>
          <w:color w:val="000000"/>
          <w:sz w:val="28"/>
        </w:rPr>
        <w:t>
      Наименование ______________________________________________________</w:t>
      </w:r>
    </w:p>
    <w:bookmarkEnd w:id="196"/>
    <w:bookmarkStart w:name="z223" w:id="197"/>
    <w:p>
      <w:pPr>
        <w:spacing w:after="0"/>
        <w:ind w:left="0"/>
        <w:jc w:val="both"/>
      </w:pPr>
      <w:r>
        <w:rPr>
          <w:rFonts w:ascii="Times New Roman"/>
          <w:b w:val="false"/>
          <w:i w:val="false"/>
          <w:color w:val="000000"/>
          <w:sz w:val="28"/>
        </w:rPr>
        <w:t>
      Адрес______________________________________________________________</w:t>
      </w:r>
    </w:p>
    <w:bookmarkEnd w:id="197"/>
    <w:bookmarkStart w:name="z224" w:id="198"/>
    <w:p>
      <w:pPr>
        <w:spacing w:after="0"/>
        <w:ind w:left="0"/>
        <w:jc w:val="both"/>
      </w:pPr>
      <w:r>
        <w:rPr>
          <w:rFonts w:ascii="Times New Roman"/>
          <w:b w:val="false"/>
          <w:i w:val="false"/>
          <w:color w:val="000000"/>
          <w:sz w:val="28"/>
        </w:rPr>
        <w:t>
      Телефон____________________________________________________________</w:t>
      </w:r>
    </w:p>
    <w:bookmarkEnd w:id="198"/>
    <w:bookmarkStart w:name="z225" w:id="199"/>
    <w:p>
      <w:pPr>
        <w:spacing w:after="0"/>
        <w:ind w:left="0"/>
        <w:jc w:val="both"/>
      </w:pPr>
      <w:r>
        <w:rPr>
          <w:rFonts w:ascii="Times New Roman"/>
          <w:b w:val="false"/>
          <w:i w:val="false"/>
          <w:color w:val="000000"/>
          <w:sz w:val="28"/>
        </w:rPr>
        <w:t>
      Адрес электронной почты_____________________________________________</w:t>
      </w:r>
    </w:p>
    <w:bookmarkEnd w:id="199"/>
    <w:bookmarkStart w:name="z226" w:id="200"/>
    <w:p>
      <w:pPr>
        <w:spacing w:after="0"/>
        <w:ind w:left="0"/>
        <w:jc w:val="both"/>
      </w:pPr>
      <w:r>
        <w:rPr>
          <w:rFonts w:ascii="Times New Roman"/>
          <w:b w:val="false"/>
          <w:i w:val="false"/>
          <w:color w:val="000000"/>
          <w:sz w:val="28"/>
        </w:rPr>
        <w:t>
      Исполнитель _______________________________________ _____________</w:t>
      </w:r>
    </w:p>
    <w:bookmarkEnd w:id="200"/>
    <w:bookmarkStart w:name="z227" w:id="20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01"/>
    <w:bookmarkStart w:name="z228" w:id="202"/>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202"/>
    <w:bookmarkStart w:name="z229" w:id="203"/>
    <w:p>
      <w:pPr>
        <w:spacing w:after="0"/>
        <w:ind w:left="0"/>
        <w:jc w:val="both"/>
      </w:pPr>
      <w:r>
        <w:rPr>
          <w:rFonts w:ascii="Times New Roman"/>
          <w:b w:val="false"/>
          <w:i w:val="false"/>
          <w:color w:val="000000"/>
          <w:sz w:val="28"/>
        </w:rPr>
        <w:t>
      ________________________________________________ ________________</w:t>
      </w:r>
    </w:p>
    <w:bookmarkEnd w:id="203"/>
    <w:bookmarkStart w:name="z230" w:id="20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04"/>
    <w:bookmarkStart w:name="z231" w:id="205"/>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205"/>
    <w:bookmarkStart w:name="z232" w:id="206"/>
    <w:p>
      <w:pPr>
        <w:spacing w:after="0"/>
        <w:ind w:left="0"/>
        <w:jc w:val="both"/>
      </w:pPr>
      <w:r>
        <w:rPr>
          <w:rFonts w:ascii="Times New Roman"/>
          <w:b w:val="false"/>
          <w:i w:val="false"/>
          <w:color w:val="000000"/>
          <w:sz w:val="28"/>
        </w:rPr>
        <w:t>
      _______________________________________________________</w:t>
      </w:r>
    </w:p>
    <w:bookmarkEnd w:id="206"/>
    <w:bookmarkStart w:name="z233" w:id="20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07"/>
    <w:bookmarkStart w:name="z234" w:id="208"/>
    <w:p>
      <w:pPr>
        <w:spacing w:after="0"/>
        <w:ind w:left="0"/>
        <w:jc w:val="both"/>
      </w:pPr>
      <w:r>
        <w:rPr>
          <w:rFonts w:ascii="Times New Roman"/>
          <w:b w:val="false"/>
          <w:i w:val="false"/>
          <w:color w:val="000000"/>
          <w:sz w:val="28"/>
        </w:rPr>
        <w:t>
      Дата: "____" ______________ 20__ года</w:t>
      </w:r>
    </w:p>
    <w:bookmarkEnd w:id="208"/>
    <w:bookmarkStart w:name="z235" w:id="209"/>
    <w:p>
      <w:pPr>
        <w:spacing w:after="0"/>
        <w:ind w:left="0"/>
        <w:jc w:val="both"/>
      </w:pPr>
      <w:r>
        <w:rPr>
          <w:rFonts w:ascii="Times New Roman"/>
          <w:b w:val="false"/>
          <w:i w:val="false"/>
          <w:color w:val="000000"/>
          <w:sz w:val="28"/>
        </w:rPr>
        <w:t>
      Примечание по заполнению настоящей формы:</w:t>
      </w:r>
    </w:p>
    <w:bookmarkEnd w:id="209"/>
    <w:bookmarkStart w:name="z236" w:id="210"/>
    <w:p>
      <w:pPr>
        <w:spacing w:after="0"/>
        <w:ind w:left="0"/>
        <w:jc w:val="both"/>
      </w:pPr>
      <w:r>
        <w:rPr>
          <w:rFonts w:ascii="Times New Roman"/>
          <w:b w:val="false"/>
          <w:i w:val="false"/>
          <w:color w:val="000000"/>
          <w:sz w:val="28"/>
        </w:rPr>
        <w:t>
      в столбце 2 указывается полное наименование страховой (перестраховочной) организации (без использования аббревиатур и сокращений);</w:t>
      </w:r>
    </w:p>
    <w:bookmarkEnd w:id="210"/>
    <w:bookmarkStart w:name="z237" w:id="211"/>
    <w:p>
      <w:pPr>
        <w:spacing w:after="0"/>
        <w:ind w:left="0"/>
        <w:jc w:val="both"/>
      </w:pPr>
      <w:r>
        <w:rPr>
          <w:rFonts w:ascii="Times New Roman"/>
          <w:b w:val="false"/>
          <w:i w:val="false"/>
          <w:color w:val="000000"/>
          <w:sz w:val="28"/>
        </w:rPr>
        <w:t>
      в столбцах 3 и 8 указывается полное наименование (без использования аббревиатур и сокращений);</w:t>
      </w:r>
    </w:p>
    <w:bookmarkEnd w:id="211"/>
    <w:bookmarkStart w:name="z238" w:id="212"/>
    <w:p>
      <w:pPr>
        <w:spacing w:after="0"/>
        <w:ind w:left="0"/>
        <w:jc w:val="both"/>
      </w:pPr>
      <w:r>
        <w:rPr>
          <w:rFonts w:ascii="Times New Roman"/>
          <w:b w:val="false"/>
          <w:i w:val="false"/>
          <w:color w:val="000000"/>
          <w:sz w:val="28"/>
        </w:rPr>
        <w:t xml:space="preserve">
      в графе 4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 в Реестре государственной регистрации нормативных правовых актов за № 8318);</w:t>
      </w:r>
    </w:p>
    <w:bookmarkEnd w:id="212"/>
    <w:bookmarkStart w:name="z239" w:id="213"/>
    <w:p>
      <w:pPr>
        <w:spacing w:after="0"/>
        <w:ind w:left="0"/>
        <w:jc w:val="both"/>
      </w:pPr>
      <w:r>
        <w:rPr>
          <w:rFonts w:ascii="Times New Roman"/>
          <w:b w:val="false"/>
          <w:i w:val="false"/>
          <w:color w:val="000000"/>
          <w:sz w:val="28"/>
        </w:rPr>
        <w:t>
      при отсутствии рейтинга в графе 4 указывается "нет рейтинга";</w:t>
      </w:r>
    </w:p>
    <w:bookmarkEnd w:id="213"/>
    <w:bookmarkStart w:name="z240" w:id="214"/>
    <w:p>
      <w:pPr>
        <w:spacing w:after="0"/>
        <w:ind w:left="0"/>
        <w:jc w:val="both"/>
      </w:pPr>
      <w:r>
        <w:rPr>
          <w:rFonts w:ascii="Times New Roman"/>
          <w:b w:val="false"/>
          <w:i w:val="false"/>
          <w:color w:val="000000"/>
          <w:sz w:val="28"/>
        </w:rPr>
        <w:t>
      в графе 11 указывается код валюты договора в соответствии с национальным классификатором Республики Казахстан НК РК 07 ISO 4217 "Коды для представления валют и фондов";</w:t>
      </w:r>
    </w:p>
    <w:bookmarkEnd w:id="214"/>
    <w:bookmarkStart w:name="z241" w:id="215"/>
    <w:p>
      <w:pPr>
        <w:spacing w:after="0"/>
        <w:ind w:left="0"/>
        <w:jc w:val="both"/>
      </w:pPr>
      <w:r>
        <w:rPr>
          <w:rFonts w:ascii="Times New Roman"/>
          <w:b w:val="false"/>
          <w:i w:val="false"/>
          <w:color w:val="000000"/>
          <w:sz w:val="28"/>
        </w:rPr>
        <w:t>
      объем обязательств в столбце 12 указывается по договорам перестрахования, заключенным за период с начала отчетного периода;</w:t>
      </w:r>
    </w:p>
    <w:bookmarkEnd w:id="215"/>
    <w:bookmarkStart w:name="z242" w:id="216"/>
    <w:p>
      <w:pPr>
        <w:spacing w:after="0"/>
        <w:ind w:left="0"/>
        <w:jc w:val="both"/>
      </w:pPr>
      <w:r>
        <w:rPr>
          <w:rFonts w:ascii="Times New Roman"/>
          <w:b w:val="false"/>
          <w:i w:val="false"/>
          <w:color w:val="000000"/>
          <w:sz w:val="28"/>
        </w:rPr>
        <w:t>
      сумма обязательств, переданных на перестрахование по действующим договорам страхования (перестрахования) резидентам Республики Казахстан, по строке "Страховые (перестраховочные) организации резиденты" столбца 13 соответствует итоговой сумме столбца 9 отчета по объему обязательств;</w:t>
      </w:r>
    </w:p>
    <w:bookmarkEnd w:id="216"/>
    <w:bookmarkStart w:name="z243" w:id="217"/>
    <w:p>
      <w:pPr>
        <w:spacing w:after="0"/>
        <w:ind w:left="0"/>
        <w:jc w:val="both"/>
      </w:pPr>
      <w:r>
        <w:rPr>
          <w:rFonts w:ascii="Times New Roman"/>
          <w:b w:val="false"/>
          <w:i w:val="false"/>
          <w:color w:val="000000"/>
          <w:sz w:val="28"/>
        </w:rPr>
        <w:t>
      сумма обязательств, переданных на перестрахование по действующим договорам страхования (перестрахования) нерезидентам Республики Казахстан по строке "Страховые (перестраховочные) организации нерезиденты" столбца 13 соответствует итоговой сумме столбца 10 отчета по объему обязательств. Итоговая сумма обязательств, переданных на перестрахование по действующим договорам страхования (перестрахования) в столбце 13, соответствует сумме столбцов 9 и 10 отчета по объему обязательств;</w:t>
      </w:r>
    </w:p>
    <w:bookmarkEnd w:id="217"/>
    <w:bookmarkStart w:name="z244" w:id="218"/>
    <w:p>
      <w:pPr>
        <w:spacing w:after="0"/>
        <w:ind w:left="0"/>
        <w:jc w:val="both"/>
      </w:pPr>
      <w:r>
        <w:rPr>
          <w:rFonts w:ascii="Times New Roman"/>
          <w:b w:val="false"/>
          <w:i w:val="false"/>
          <w:color w:val="000000"/>
          <w:sz w:val="28"/>
        </w:rPr>
        <w:t>
             сумма страховых премий, переданных резидентам Республики Казахстан по строке "Страховые (перестраховочные) организации резиденты" графы 14 соответствует итоговой сумме графы 14 Таблицы Страховые премии приложения 7 настоящего приказа;</w:t>
      </w:r>
    </w:p>
    <w:bookmarkEnd w:id="218"/>
    <w:bookmarkStart w:name="z245" w:id="219"/>
    <w:p>
      <w:pPr>
        <w:spacing w:after="0"/>
        <w:ind w:left="0"/>
        <w:jc w:val="both"/>
      </w:pPr>
      <w:r>
        <w:rPr>
          <w:rFonts w:ascii="Times New Roman"/>
          <w:b w:val="false"/>
          <w:i w:val="false"/>
          <w:color w:val="000000"/>
          <w:sz w:val="28"/>
        </w:rPr>
        <w:t>
      сумма страховых премий, переданных нерезидентам Республики Казахстан, по строке "Страховые (перестраховочные) организации нерезиденты" графы 15 соответствует итоговой сумме графы 15 Таблицы Страховые премии приложения 7 настоящего приказа;</w:t>
      </w:r>
    </w:p>
    <w:bookmarkEnd w:id="219"/>
    <w:bookmarkStart w:name="z246" w:id="220"/>
    <w:p>
      <w:pPr>
        <w:spacing w:after="0"/>
        <w:ind w:left="0"/>
        <w:jc w:val="both"/>
      </w:pPr>
      <w:r>
        <w:rPr>
          <w:rFonts w:ascii="Times New Roman"/>
          <w:b w:val="false"/>
          <w:i w:val="false"/>
          <w:color w:val="000000"/>
          <w:sz w:val="28"/>
        </w:rPr>
        <w:t>
      итоговая сумма страховых премий, переданных перестраховочной организации в графе 14 соответствует итоговой сумме графы 13 Таблицы Страховые премии приложения 7 настоящего приказа;</w:t>
      </w:r>
    </w:p>
    <w:bookmarkEnd w:id="220"/>
    <w:bookmarkStart w:name="z247" w:id="221"/>
    <w:p>
      <w:pPr>
        <w:spacing w:after="0"/>
        <w:ind w:left="0"/>
        <w:jc w:val="both"/>
      </w:pPr>
      <w:r>
        <w:rPr>
          <w:rFonts w:ascii="Times New Roman"/>
          <w:b w:val="false"/>
          <w:i w:val="false"/>
          <w:color w:val="000000"/>
          <w:sz w:val="28"/>
        </w:rPr>
        <w:t>
      столбце 15 указывается сумма страховых премий в иностранной валюте, переданных перестраховочной организацией за период с начала отчетного периода;</w:t>
      </w:r>
    </w:p>
    <w:bookmarkEnd w:id="221"/>
    <w:bookmarkStart w:name="z248" w:id="222"/>
    <w:p>
      <w:pPr>
        <w:spacing w:after="0"/>
        <w:ind w:left="0"/>
        <w:jc w:val="both"/>
      </w:pPr>
      <w:r>
        <w:rPr>
          <w:rFonts w:ascii="Times New Roman"/>
          <w:b w:val="false"/>
          <w:i w:val="false"/>
          <w:color w:val="000000"/>
          <w:sz w:val="28"/>
        </w:rPr>
        <w:t>
      столбце 17 указываются данные о возмещении по рискам, полученным по договорам перестрахования;</w:t>
      </w:r>
    </w:p>
    <w:bookmarkEnd w:id="222"/>
    <w:bookmarkStart w:name="z249" w:id="223"/>
    <w:p>
      <w:pPr>
        <w:spacing w:after="0"/>
        <w:ind w:left="0"/>
        <w:jc w:val="both"/>
      </w:pPr>
      <w:r>
        <w:rPr>
          <w:rFonts w:ascii="Times New Roman"/>
          <w:b w:val="false"/>
          <w:i w:val="false"/>
          <w:color w:val="000000"/>
          <w:sz w:val="28"/>
        </w:rPr>
        <w:t>
      в столбце 19 указываются суммы страховых выплат по договорам, принятым на перестрахование;</w:t>
      </w:r>
    </w:p>
    <w:bookmarkEnd w:id="223"/>
    <w:bookmarkStart w:name="z250" w:id="224"/>
    <w:p>
      <w:pPr>
        <w:spacing w:after="0"/>
        <w:ind w:left="0"/>
        <w:jc w:val="both"/>
      </w:pPr>
      <w:r>
        <w:rPr>
          <w:rFonts w:ascii="Times New Roman"/>
          <w:b w:val="false"/>
          <w:i w:val="false"/>
          <w:color w:val="000000"/>
          <w:sz w:val="28"/>
        </w:rPr>
        <w:t>
      в столбце 22 указывается наименование класса страхования. В случае если одной перестраховочной организации были переданы страховые премии по разным классам страхования, перечень классов страхования указывается в одной строке.</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3" w:id="225"/>
    <w:p>
      <w:pPr>
        <w:spacing w:after="0"/>
        <w:ind w:left="0"/>
        <w:jc w:val="left"/>
      </w:pPr>
      <w:r>
        <w:rPr>
          <w:rFonts w:ascii="Times New Roman"/>
          <w:b/>
          <w:i w:val="false"/>
          <w:color w:val="000000"/>
        </w:rPr>
        <w:t xml:space="preserve"> Отчет по действующим договорам страхования (перестрахования) и договорам, переданных на перестрахование</w:t>
      </w:r>
    </w:p>
    <w:bookmarkEnd w:id="225"/>
    <w:bookmarkStart w:name="z254" w:id="226"/>
    <w:p>
      <w:pPr>
        <w:spacing w:after="0"/>
        <w:ind w:left="0"/>
        <w:jc w:val="both"/>
      </w:pPr>
      <w:r>
        <w:rPr>
          <w:rFonts w:ascii="Times New Roman"/>
          <w:b w:val="false"/>
          <w:i w:val="false"/>
          <w:color w:val="000000"/>
          <w:sz w:val="28"/>
        </w:rPr>
        <w:t>
      Представляется: в уполномоченный орган в области регулирования торговой деятельности.</w:t>
      </w:r>
    </w:p>
    <w:bookmarkEnd w:id="226"/>
    <w:bookmarkStart w:name="z255" w:id="227"/>
    <w:p>
      <w:pPr>
        <w:spacing w:after="0"/>
        <w:ind w:left="0"/>
        <w:jc w:val="both"/>
      </w:pPr>
      <w:r>
        <w:rPr>
          <w:rFonts w:ascii="Times New Roman"/>
          <w:b w:val="false"/>
          <w:i w:val="false"/>
          <w:color w:val="000000"/>
          <w:sz w:val="28"/>
        </w:rPr>
        <w:t>
      Индекс формы: ЖРД-ЭКАр</w:t>
      </w:r>
    </w:p>
    <w:bookmarkEnd w:id="227"/>
    <w:bookmarkStart w:name="z256" w:id="228"/>
    <w:p>
      <w:pPr>
        <w:spacing w:after="0"/>
        <w:ind w:left="0"/>
        <w:jc w:val="both"/>
      </w:pPr>
      <w:r>
        <w:rPr>
          <w:rFonts w:ascii="Times New Roman"/>
          <w:b w:val="false"/>
          <w:i w:val="false"/>
          <w:color w:val="000000"/>
          <w:sz w:val="28"/>
        </w:rPr>
        <w:t>
      Периодичность: ежеквартальная/ежегодная</w:t>
      </w:r>
    </w:p>
    <w:bookmarkEnd w:id="228"/>
    <w:bookmarkStart w:name="z257" w:id="229"/>
    <w:p>
      <w:pPr>
        <w:spacing w:after="0"/>
        <w:ind w:left="0"/>
        <w:jc w:val="both"/>
      </w:pPr>
      <w:r>
        <w:rPr>
          <w:rFonts w:ascii="Times New Roman"/>
          <w:b w:val="false"/>
          <w:i w:val="false"/>
          <w:color w:val="000000"/>
          <w:sz w:val="28"/>
        </w:rPr>
        <w:t>
      Отчетный период: по состоянию на "___" ________20__года</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резидентства страхователя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 (или) Индивидуальный идентификационный номер страхователя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Бизнес-идентификация номер и (или) Индивидуальный идентификационный номер выгодоприобретателя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 (или) дополнительного соглашения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 и (или) дополнительного соглашения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 и (или) дополнительного соглашения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230"/>
    <w:p>
      <w:pPr>
        <w:spacing w:after="0"/>
        <w:ind w:left="0"/>
        <w:jc w:val="both"/>
      </w:pPr>
      <w:r>
        <w:rPr>
          <w:rFonts w:ascii="Times New Roman"/>
          <w:b w:val="false"/>
          <w:i w:val="false"/>
          <w:color w:val="000000"/>
          <w:sz w:val="28"/>
        </w:rPr>
        <w:t>
      продолжение таблицы: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 и (или) дополнительного соглашения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 (в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по договору страхования (в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 агента (фамилия, имя, отчество (при его наличии)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(в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резидента Республики Казахстан (в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нерезидента Республики Казахстан (в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резиденту Республики Казахстан по договору перестрахования (в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нерезиденту Республики Казахстан по договору перестрахования (в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перестрахования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 w:id="231"/>
    <w:p>
      <w:pPr>
        <w:spacing w:after="0"/>
        <w:ind w:left="0"/>
        <w:jc w:val="both"/>
      </w:pPr>
      <w:r>
        <w:rPr>
          <w:rFonts w:ascii="Times New Roman"/>
          <w:b w:val="false"/>
          <w:i w:val="false"/>
          <w:color w:val="000000"/>
          <w:sz w:val="28"/>
        </w:rPr>
        <w:t>
      продолжение таблицы: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перестрахования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перестрахования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перестрахования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перестрахования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 агентство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комиссии от перестраховщика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страхового брокера по договору перестрахования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32"/>
    <w:p>
      <w:pPr>
        <w:spacing w:after="0"/>
        <w:ind w:left="0"/>
        <w:jc w:val="both"/>
      </w:pPr>
      <w:r>
        <w:rPr>
          <w:rFonts w:ascii="Times New Roman"/>
          <w:b w:val="false"/>
          <w:i w:val="false"/>
          <w:color w:val="000000"/>
          <w:sz w:val="28"/>
        </w:rPr>
        <w:t>
      Наименование________________________________________________</w:t>
      </w:r>
    </w:p>
    <w:bookmarkEnd w:id="232"/>
    <w:bookmarkStart w:name="z261" w:id="233"/>
    <w:p>
      <w:pPr>
        <w:spacing w:after="0"/>
        <w:ind w:left="0"/>
        <w:jc w:val="both"/>
      </w:pPr>
      <w:r>
        <w:rPr>
          <w:rFonts w:ascii="Times New Roman"/>
          <w:b w:val="false"/>
          <w:i w:val="false"/>
          <w:color w:val="000000"/>
          <w:sz w:val="28"/>
        </w:rPr>
        <w:t>
      Исполнитель__________________________________________________  (фамилия, имя и отчество (при его наличии) подпись, телефон)</w:t>
      </w:r>
    </w:p>
    <w:bookmarkEnd w:id="233"/>
    <w:bookmarkStart w:name="z262" w:id="234"/>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234"/>
    <w:bookmarkStart w:name="z263" w:id="235"/>
    <w:p>
      <w:pPr>
        <w:spacing w:after="0"/>
        <w:ind w:left="0"/>
        <w:jc w:val="both"/>
      </w:pPr>
      <w:r>
        <w:rPr>
          <w:rFonts w:ascii="Times New Roman"/>
          <w:b w:val="false"/>
          <w:i w:val="false"/>
          <w:color w:val="000000"/>
          <w:sz w:val="28"/>
        </w:rPr>
        <w:t xml:space="preserve">
      _______________________________________________________________ </w:t>
      </w:r>
    </w:p>
    <w:bookmarkEnd w:id="235"/>
    <w:bookmarkStart w:name="z264" w:id="23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36"/>
    <w:bookmarkStart w:name="z265" w:id="237"/>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237"/>
    <w:bookmarkStart w:name="z266" w:id="238"/>
    <w:p>
      <w:pPr>
        <w:spacing w:after="0"/>
        <w:ind w:left="0"/>
        <w:jc w:val="both"/>
      </w:pPr>
      <w:r>
        <w:rPr>
          <w:rFonts w:ascii="Times New Roman"/>
          <w:b w:val="false"/>
          <w:i w:val="false"/>
          <w:color w:val="000000"/>
          <w:sz w:val="28"/>
        </w:rPr>
        <w:t xml:space="preserve">
      _______________________________________________________________ </w:t>
      </w:r>
    </w:p>
    <w:bookmarkEnd w:id="238"/>
    <w:bookmarkStart w:name="z267" w:id="239"/>
    <w:p>
      <w:pPr>
        <w:spacing w:after="0"/>
        <w:ind w:left="0"/>
        <w:jc w:val="both"/>
      </w:pPr>
      <w:r>
        <w:rPr>
          <w:rFonts w:ascii="Times New Roman"/>
          <w:b w:val="false"/>
          <w:i w:val="false"/>
          <w:color w:val="000000"/>
          <w:sz w:val="28"/>
        </w:rPr>
        <w:t>
                   (фамилия, имя и отчество (при его наличии) подпись, телефон (электронная цифровая подпись)</w:t>
      </w:r>
    </w:p>
    <w:bookmarkEnd w:id="239"/>
    <w:bookmarkStart w:name="z268" w:id="240"/>
    <w:p>
      <w:pPr>
        <w:spacing w:after="0"/>
        <w:ind w:left="0"/>
        <w:jc w:val="both"/>
      </w:pPr>
      <w:r>
        <w:rPr>
          <w:rFonts w:ascii="Times New Roman"/>
          <w:b w:val="false"/>
          <w:i w:val="false"/>
          <w:color w:val="000000"/>
          <w:sz w:val="28"/>
        </w:rPr>
        <w:t>
      Номер телефона:_________________________</w:t>
      </w:r>
    </w:p>
    <w:bookmarkEnd w:id="240"/>
    <w:bookmarkStart w:name="z269" w:id="241"/>
    <w:p>
      <w:pPr>
        <w:spacing w:after="0"/>
        <w:ind w:left="0"/>
        <w:jc w:val="both"/>
      </w:pPr>
      <w:r>
        <w:rPr>
          <w:rFonts w:ascii="Times New Roman"/>
          <w:b w:val="false"/>
          <w:i w:val="false"/>
          <w:color w:val="000000"/>
          <w:sz w:val="28"/>
        </w:rPr>
        <w:t>
      Дата подписания отчета "___" __________ 20 ___ года</w:t>
      </w:r>
    </w:p>
    <w:bookmarkEnd w:id="241"/>
    <w:bookmarkStart w:name="z270" w:id="242"/>
    <w:p>
      <w:pPr>
        <w:spacing w:after="0"/>
        <w:ind w:left="0"/>
        <w:jc w:val="both"/>
      </w:pPr>
      <w:r>
        <w:rPr>
          <w:rFonts w:ascii="Times New Roman"/>
          <w:b w:val="false"/>
          <w:i w:val="false"/>
          <w:color w:val="000000"/>
          <w:sz w:val="28"/>
        </w:rPr>
        <w:t>
      Примечание по заполнению настоящей формы:</w:t>
      </w:r>
    </w:p>
    <w:bookmarkEnd w:id="242"/>
    <w:bookmarkStart w:name="z271" w:id="243"/>
    <w:p>
      <w:pPr>
        <w:spacing w:after="0"/>
        <w:ind w:left="0"/>
        <w:jc w:val="both"/>
      </w:pPr>
      <w:r>
        <w:rPr>
          <w:rFonts w:ascii="Times New Roman"/>
          <w:b w:val="false"/>
          <w:i w:val="false"/>
          <w:color w:val="000000"/>
          <w:sz w:val="28"/>
        </w:rPr>
        <w:t>
      данные в настоящей форме указываются в тенге;</w:t>
      </w:r>
    </w:p>
    <w:bookmarkEnd w:id="243"/>
    <w:bookmarkStart w:name="z272" w:id="244"/>
    <w:p>
      <w:pPr>
        <w:spacing w:after="0"/>
        <w:ind w:left="0"/>
        <w:jc w:val="both"/>
      </w:pPr>
      <w:r>
        <w:rPr>
          <w:rFonts w:ascii="Times New Roman"/>
          <w:b w:val="false"/>
          <w:i w:val="false"/>
          <w:color w:val="000000"/>
          <w:sz w:val="28"/>
        </w:rPr>
        <w:t>
      в настоящей форме указываются действующие договоры страхования (перестрахования) и все заключенные дополнительные соглашения к ним, при наличии нескольких дополнительных соглашений, информация по каждому дополнительному соглашению предоставляется в отдельной строке;</w:t>
      </w:r>
    </w:p>
    <w:bookmarkEnd w:id="244"/>
    <w:bookmarkStart w:name="z273" w:id="245"/>
    <w:p>
      <w:pPr>
        <w:spacing w:after="0"/>
        <w:ind w:left="0"/>
        <w:jc w:val="both"/>
      </w:pPr>
      <w:r>
        <w:rPr>
          <w:rFonts w:ascii="Times New Roman"/>
          <w:b w:val="false"/>
          <w:i w:val="false"/>
          <w:color w:val="000000"/>
          <w:sz w:val="28"/>
        </w:rPr>
        <w:t>
      название класса страхования в столбце 2 настоящей формы указывается полностью в соответствии с названием, предусмотренным статьей 6 Закона Республики Казахстан "О страховой деятельности" и иными законодательными актами Республики Казахстан, регулирующими обязательные виды страхования;</w:t>
      </w:r>
    </w:p>
    <w:bookmarkEnd w:id="245"/>
    <w:bookmarkStart w:name="z274" w:id="246"/>
    <w:p>
      <w:pPr>
        <w:spacing w:after="0"/>
        <w:ind w:left="0"/>
        <w:jc w:val="both"/>
      </w:pPr>
      <w:r>
        <w:rPr>
          <w:rFonts w:ascii="Times New Roman"/>
          <w:b w:val="false"/>
          <w:i w:val="false"/>
          <w:color w:val="000000"/>
          <w:sz w:val="28"/>
        </w:rPr>
        <w:t>
      информация по договорам страхования (перестрахования) указывается без учета корректировок дополнительных соглашений;</w:t>
      </w:r>
    </w:p>
    <w:bookmarkEnd w:id="246"/>
    <w:bookmarkStart w:name="z275" w:id="247"/>
    <w:p>
      <w:pPr>
        <w:spacing w:after="0"/>
        <w:ind w:left="0"/>
        <w:jc w:val="both"/>
      </w:pPr>
      <w:r>
        <w:rPr>
          <w:rFonts w:ascii="Times New Roman"/>
          <w:b w:val="false"/>
          <w:i w:val="false"/>
          <w:color w:val="000000"/>
          <w:sz w:val="28"/>
        </w:rPr>
        <w:t>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столбцах 2, 3, 4, 5, 6, 7, 8, 9, 10, 11, 12, 13, 14, 15 и 16 настоящей формы, подлежит отражению в каждой строке.</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p>
        </w:tc>
      </w:tr>
    </w:tbl>
    <w:bookmarkStart w:name="z277" w:id="248"/>
    <w:p>
      <w:pPr>
        <w:spacing w:after="0"/>
        <w:ind w:left="0"/>
        <w:jc w:val="left"/>
      </w:pPr>
      <w:r>
        <w:rPr>
          <w:rFonts w:ascii="Times New Roman"/>
          <w:b/>
          <w:i w:val="false"/>
          <w:color w:val="000000"/>
        </w:rPr>
        <w:t xml:space="preserve"> Cроки и порядок представления отчетности Экспортно-кредитным агентством Казахстана по заключению и исполнению договоров страхования, перестрахования</w:t>
      </w:r>
    </w:p>
    <w:bookmarkEnd w:id="248"/>
    <w:bookmarkStart w:name="z278" w:id="249"/>
    <w:p>
      <w:pPr>
        <w:spacing w:after="0"/>
        <w:ind w:left="0"/>
        <w:jc w:val="both"/>
      </w:pPr>
      <w:r>
        <w:rPr>
          <w:rFonts w:ascii="Times New Roman"/>
          <w:b w:val="false"/>
          <w:i w:val="false"/>
          <w:color w:val="000000"/>
          <w:sz w:val="28"/>
        </w:rPr>
        <w:t xml:space="preserve">
      1. Экспортно-кредитное агентство Казахстана представляет в уполномоченный орган в области регулирования торговой деятельности в бумажном и электронном формате отчетность: </w:t>
      </w:r>
    </w:p>
    <w:bookmarkEnd w:id="249"/>
    <w:bookmarkStart w:name="z279" w:id="250"/>
    <w:p>
      <w:pPr>
        <w:spacing w:after="0"/>
        <w:ind w:left="0"/>
        <w:jc w:val="both"/>
      </w:pPr>
      <w:r>
        <w:rPr>
          <w:rFonts w:ascii="Times New Roman"/>
          <w:b w:val="false"/>
          <w:i w:val="false"/>
          <w:color w:val="000000"/>
          <w:sz w:val="28"/>
        </w:rPr>
        <w:t>
      ежеквартально в срок не позднее 25 (двадцать пятого) числа месяца, следующего за отчетным кварталом;</w:t>
      </w:r>
    </w:p>
    <w:bookmarkEnd w:id="250"/>
    <w:bookmarkStart w:name="z280" w:id="251"/>
    <w:p>
      <w:pPr>
        <w:spacing w:after="0"/>
        <w:ind w:left="0"/>
        <w:jc w:val="both"/>
      </w:pPr>
      <w:r>
        <w:rPr>
          <w:rFonts w:ascii="Times New Roman"/>
          <w:b w:val="false"/>
          <w:i w:val="false"/>
          <w:color w:val="000000"/>
          <w:sz w:val="28"/>
        </w:rPr>
        <w:t>
      ежегодно в срок не позднее 31 (тридцать первого) мая года, следующего за отчетным годом.</w:t>
      </w:r>
    </w:p>
    <w:bookmarkEnd w:id="251"/>
    <w:bookmarkStart w:name="z281" w:id="252"/>
    <w:p>
      <w:pPr>
        <w:spacing w:after="0"/>
        <w:ind w:left="0"/>
        <w:jc w:val="both"/>
      </w:pPr>
      <w:r>
        <w:rPr>
          <w:rFonts w:ascii="Times New Roman"/>
          <w:b w:val="false"/>
          <w:i w:val="false"/>
          <w:color w:val="000000"/>
          <w:sz w:val="28"/>
        </w:rPr>
        <w:t xml:space="preserve">
      2. Единица измерения, используемая при заполнении формы, устанавливается в тысячах тенге. </w:t>
      </w:r>
    </w:p>
    <w:bookmarkEnd w:id="252"/>
    <w:bookmarkStart w:name="z282" w:id="253"/>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253"/>
    <w:bookmarkStart w:name="z283" w:id="254"/>
    <w:p>
      <w:pPr>
        <w:spacing w:after="0"/>
        <w:ind w:left="0"/>
        <w:jc w:val="both"/>
      </w:pPr>
      <w:r>
        <w:rPr>
          <w:rFonts w:ascii="Times New Roman"/>
          <w:b w:val="false"/>
          <w:i w:val="false"/>
          <w:color w:val="000000"/>
          <w:sz w:val="28"/>
        </w:rPr>
        <w:t>
      3. Заполненную форму подписывают руководитель (лицо, исполняющее его обязанности), главный бухгалтер и исполнитель.</w:t>
      </w:r>
    </w:p>
    <w:bookmarkEnd w:id="254"/>
    <w:bookmarkStart w:name="z284" w:id="255"/>
    <w:p>
      <w:pPr>
        <w:spacing w:after="0"/>
        <w:ind w:left="0"/>
        <w:jc w:val="both"/>
      </w:pPr>
      <w:r>
        <w:rPr>
          <w:rFonts w:ascii="Times New Roman"/>
          <w:b w:val="false"/>
          <w:i w:val="false"/>
          <w:color w:val="000000"/>
          <w:sz w:val="28"/>
        </w:rPr>
        <w:t xml:space="preserve">
      4. В случае отсутствия сведений формы отчетности представляются без заполнения. </w:t>
      </w:r>
    </w:p>
    <w:bookmarkEnd w:id="2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