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53fc" w14:textId="f645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Курмангазинского района Атырауской области от 31 июля 2025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Классификацией чрезвычайных ситуаций природного и техногенного характера, установленной приказом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(зарегистрированный в Реестре государственной регистрации нормативных правовых актов № 32469), протоколом внеочередного заседания комиссии по предупреждению и ликвидации чрезвычайных ситуаций Курмангазинского района от 31 июля 2025 года № 3 аким Курмангазинского района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масщтаба на территории Курмангазинского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курирующего заместителя акима Курмангазинского района и поручить провести мероприятия, направленные на ликвидацию чрезвычайной ситуации природного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