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93ad" w14:textId="70d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23 декабря 2024 года № 132-VIII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31 октября 2025 года № 180-VIII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от 23 декабря 2024 года № 132-VIII "О районном бюджете на 2025-2027 годы" (опубликовано 15 января 2025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20 286 716 тысяч тенге, в том числе 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3 904 190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92 015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76 510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16 214 001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20 812 618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19 660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12 203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- 533 499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- 533 499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19 660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12 203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526 042 тысяч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 указанного решения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180-VIII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132-VIII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государственные учреждения,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организации нефтянного сектора и во внебрачные фонды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