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811f" w14:textId="359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"Магистральный Водовод"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12 мая 2025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статьей 31 Закона Республики Казахстан "О местном государственном управлении и самоуправлении в Республике Казахстан"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целевого пользования публичный сервитут товариществу с ограниченной ответственностью "Магистральный Водовод" на земельный участок площадью 116,44 га без изъятия земельных участков у собственников и землепользователей сроком на 49 (сорок девять) лет, в целях для эксплуатации и обслуживания линейной части водовода "Астрахань-Мангышлак" на Установку комплексной подготовки газа "Кашаган" и объектов инфраструктуры с установлением зоны санитарной охраны по 20 метров от оси водовода "Астрахань-Мангышлак" на территории Макатского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Каржауова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