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10cd" w14:textId="ebf1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26 декабря 2024 года № 27-1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15 декабря 2025 года № 36-1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 районном бюджете на 2025-2027 годы" от 26 декабря 2024 года № 27-1 (зарегистрировано в реестре государственной регистрации нормативных правовых актов под № 205752)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15 555 299,0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1 881 738,0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27 124,0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13 642 837,0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15 786 300,0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30 067,0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64 878,0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34 811,0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- 261 068,0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- 261 068,0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64 878,0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34 811,0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231 001,0 тыс.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