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f8f8" w14:textId="796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2024 года № 133-VІIІ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мая 2025 года № 153-VIII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2025-2027 годы" от 25 декабря 2024 года № 133-VІIІ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10 124 293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3 956 548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6 125 016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- 11 007 869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-37 354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- 37 354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- 22 327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883 576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2025 год объемы трансфертов, передаваемых из районного бюджета в бюджеты сельских округов, в сумме 1 823 770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516 315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174 760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136 449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168 487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258 999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361 148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207 612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2025 год предусмотрены целевые текущие трансферты из областного бюджета в сумме 860 588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57 710 тысяч тенге - на государственную адресную социальную помощь;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43 966 тысяч тенге - на расходы по содержанию центров социальной поддержки.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27 773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8 889 тысяч тенге –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37 209 тысяч тенге – на проведение работ по подготовке к зимнему периоду;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503 480 тысяч тенге – на приобретение жилья для отдельных категорий граждан;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57 200 тысяч тенге - на проведение почвоведческих работ, приобретение контейнеров по сбору твердых бытовых отходов, ограждение зеленых насаждений, приобретение саженцев;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124 361 тысяч тенге – на разработку ПСД, текущий и капитальный ремонт автомобильных дорог.".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2025 год предусмотрены целевые трансферты на развитие из областного бюджета в сумме 4 720 429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2 080 549 тысяч тенге - на развитие систем водоснабжения и водоотведения;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190 000 тысяч тенге – на развитие системы освещения населенных пунктов;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114 012 тысяч тенге - на развитие объектов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строительство жилья;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- на разработку ПСД и строительство инженерно-коммуникационной инфраструктуры для жилищного строительства;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649 959 тысяч тенге – на развитие объектов спорта;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развитие объектов культуры;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265 909 тысяч тенге - на развитие транспортной инфраструктуры.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133-VIII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