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648f" w14:textId="0646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2025-2027 годы" от 20 декабря 2024 года № 25-1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6 мая 2025 года № 30-8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2025-2027 годы" от 20 декабря 2024 года № 25-1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252 180 136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248 836 291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46 425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3 168 920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257 443 705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17 212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6 380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-5 280 781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5 280 781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23 592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6 380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5 263 569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25-1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252 180 136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248 836 291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248 465 291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248 358 091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Админитсратор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IІ.Расходы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257 443 705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8 469 229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201 058 988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101 220 869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 Чистые 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5 263 569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