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4ba5" w14:textId="a2a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12 сентября 2025 года № 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заключении Атырауской областной ономастической комиссии от 20 августа 2025 года и с учетом мнения населения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Кенузекского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33 в мкр. "Қайнар" Кенузекского сельского округа – на улицу "Қуаныш Байтуғанов";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21 в мкр. "Қайнар" Кенузекского сельского округа – на улицу "Маку Санкибаев".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