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a94454" w14:textId="1a9445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изменении в постановление акимата Атырауской области от 18 мая 2023 года № 925 "Об утверждении методики оценки деятельности административных государственных служащих корпуса "Б" акимата города Атырау"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Атырау Атырауской области от 16 октября 2025 года № 2232. Утратило силу постановлением акимата города Атырау Атырауской области от 30 июля 2026 года № 1519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</w:t>
      </w:r>
      <w:r>
        <w:rPr>
          <w:rFonts w:ascii="Times New Roman"/>
          <w:b w:val="false"/>
          <w:i w:val="false"/>
          <w:color w:val="ff0000"/>
          <w:sz w:val="28"/>
        </w:rPr>
        <w:t>постановлением</w:t>
      </w:r>
      <w:r>
        <w:rPr>
          <w:rFonts w:ascii="Times New Roman"/>
          <w:b w:val="false"/>
          <w:i w:val="false"/>
          <w:color w:val="ff0000"/>
          <w:sz w:val="28"/>
        </w:rPr>
        <w:t xml:space="preserve"> акимата города Атырау Атырауской области от 30.07.2026 № 1519 (вводится в действие по истечении десяти календарных дней после дня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Акимат города Атырау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Акимата города Атырау от 18 мая 2023 года № 925 "Об утверждении Методики оценки деятельности административных государственных служащих корпуса "Б" акимата города Атырау"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приложении: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Методику оценки деятельности административных государственных служащих корпуса "Б" акимата города Атырау (далее - Методика), утвержденную указанным постановлением,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руководителя Аппарата акима города Атырау.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после дня его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города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Ш. Кейкин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города Атырау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"16" октября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2232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Атырау от "18" мая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года № 925</w:t>
            </w:r>
          </w:p>
        </w:tc>
      </w:tr>
    </w:tbl>
    <w:bookmarkStart w:name="z13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оценки деятельности административных государственных служащих корпуса "Б" акимата города Атырау</w:t>
      </w:r>
    </w:p>
    <w:bookmarkEnd w:id="6"/>
    <w:bookmarkStart w:name="z1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оценки деятельности административных государственных служащих корпуса "Б" акимата города Атырау (далее –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государственной службе Республики Казахстан" (далее – Закон), типовой методикой оценки деятельности административных государственных служащих корпуса "Б",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делам государственной службы и противодействию коррупции от 16 января 2018 года № 13 "О некоторых вопросах оценки деятельности административных государственных служащих" и определяет порядок оценки деятельности административных государственных служащих корпуса "Б".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Основные используемые понятия в настоящей </w:t>
      </w:r>
      <w:r>
        <w:rPr>
          <w:rFonts w:ascii="Times New Roman"/>
          <w:b w:val="false"/>
          <w:i w:val="false"/>
          <w:color w:val="000000"/>
          <w:sz w:val="28"/>
        </w:rPr>
        <w:t>Методике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руководящая должность – административная государственная должность корпуса "Б", которая наделена полномочиями по организации деятельности подчиненного ему подразделения или отдельных сотрудников;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руководитель структурного подразделения/государственного органа – административный государственный служащий корпуса "Б" категорий Е-1, Е-2, E-R-1;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оценивающее лицо – непосредственный руководительи или руководитель структурного подразделения/государственного органа;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оцениваемое лицо – лицо, в отношении которого проводится оценка;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калибровочные сессии – периодические встречи должностных лиц для обсуждения, возможной корректировки и утверждения результатов оценки деятельности оцениваемых лиц;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оцениваемый период – квартал, за который оцениваются результаты работы государственного служащего.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Оценка деятельности административных государственных служащих корпуса "Б" (далее – оценка) проводится для определения эффективности и качества их работы посредством интегрированной информационной системы "Е-қызмет" (далее – информационная система).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оценивающего лица оценку проводит лицо, его замещающее.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прикомандированных лиц проводится в принимающем государственном органе за период прикомандирования.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решению первого руководителя государственного органа лица, находящиеся в его прямом подчинении, могут быть оценены руководителем аппарата данного государственного органа.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Оценка проводится по итогам квартала – не позднее двадцатого числа месяца, следующего за отчетным кварталом.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формируется автоматически из средней оценки административного государственного служащего корпуса "Б" за отчетные кварталы календарного года в информационной системе.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формируется не позднее 30 января, следующего за отчетным годом.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Оценка не проводится в случаях, если срок пребывания оцениваемого служащего на конкретной должности в оцениваемом периоде составляет менее одного месяца со дня назначения или избрания на оцениваемую должность.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оцениваемый период должен включать в себя не менее пятнадцати фактически отработанных служащим рабочих дней.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Оценка служащих, уволенных из государственного органа до окончания оцениваемого периода, проводится без их участия в установленные пунктом 4 сроки.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Результаты оценки выставляются по следующей градации: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эффективно";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надлежащим образом";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удовлетворительно";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не удовлетворительно" (неудовлетворительная оценка).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Организационное сопровождение оценки обеспечивается службой управления персоналом либо в случае ее отсутствия – структурным подразделением (лицом), на которое возложено исполнение обязанностей службы управления персоналом (кадровой службой) (далее – служба управления персоналом), в том числе посредством информационной системы.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Оцениваемый служащий получает результаты своей оценки в информационной системе, а также в мобильном приложении "Е-қызмет".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Ознакомление уволенных лиц, осуществляется в течение месяца, следующего за отчетным кварталом,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должностному лицу, имеющему право назначения на государственную должность и освобождения от государственной должности административного государственного служащего корпуса "Б" в течение пяти рабочих дней со дня получения результатов оценки.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Решение калибровочной сессии может быть обжаловано государственным служащим в соответствии с установленным порядком Административного процедурно-процессуального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Документы, связанные с оценкой, хранятся в службе управления персоналом в течение трех лет со дня завершения оценки, а также в информационной системе.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Результаты оценки являются конфиденциальной информацией и не подлежат разглашению третьим лицам, за исключением служебной необходимости, а также случаев, когда государственный орган обязан раскрыть данную информацию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доступе к информации".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Разногласия, связанные с процедурой оценки, рассматриваются службой управления персоналом при содействии всех заинтересованных лиц и сторон.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Руководители службы управления персоналом обеспечивают: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необходимости, участие во встречах оценивающего и оцениваемых лиц, помощь в разрешении спорных вопросов путем консультирования по вопросам процесса оценки деятельности;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калибровочной сессии, включая подготовку информации по каждому работнику в рамках подготовки к калибровочным сессиям;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работникам в рамках проведения оценки деятельности работников.</w:t>
      </w:r>
    </w:p>
    <w:bookmarkEnd w:id="45"/>
    <w:bookmarkStart w:name="z53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оценки административных государственных служащих корпуса "Б"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Оценка административных государственных служащих корпуса "Б" категорий Е-1, Е-2, E-R-1осуществляется непосредственным руководителем по форме, согласно приложению 1 к настоящей методике.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Оценка административных государственных служащих корпуса "Б", занимающих руководящие должности, за исключением лиц указанных в первом абзаце настоящего пункта, осуществляется руководителем структурного подразделения/государственного органа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Оценка иных административных государственных служащих корпуса "Б" осуществляется руководителем структурного подразделения/государственного органа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Оценивающему лицу оценочный лист направляется службой управления персоналом через информационную систему.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Оценивающим лицом выставляются оценки от 0 до 5-ти.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количество оцениваемых лиц превышает двадцать человек, оценка осуществляется также административными государственными служащими корпуса "Б", определяемыми оценивающим лицом.</w:t>
      </w:r>
    </w:p>
    <w:bookmarkEnd w:id="52"/>
    <w:bookmarkStart w:name="z60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проведения калибровочных сессий и предоставления обратной связи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С целью согласования и соблюдения единого подхода к процессу оценки государственные органы проводят калибровочные сессии в порядке, предусмотренном в </w:t>
      </w:r>
      <w:r>
        <w:rPr>
          <w:rFonts w:ascii="Times New Roman"/>
          <w:b w:val="false"/>
          <w:i w:val="false"/>
          <w:color w:val="000000"/>
          <w:sz w:val="28"/>
        </w:rPr>
        <w:t>пункте 10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Должностное лицо, имеющее право назначения на государственную должность и освобождения от государственной должности административного государственного служащего корпуса "Б"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калибровочной сессии состоит из нечетного количества членов. Количество членов калибровочной сессии не должно быть менее трех.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конкретной калибровочной сессии не включается лицо, несогласное с оценкой, а также лицо, оценившее его.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членов калибровочной сессии включаются оценивающие лица (за исключением лица, оценка которого подлежит рассмотрению на калибровочной сессии), а также работник службы управления персоналом (кадровой службы) либо лицо, на которое возложено исполнение обязанностей службы управления персоналом (кадровой службы).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Калибровочная сессия проводится в течение десяти рабочих дней со дня обращения служащего в порядке, предусмотренном в </w:t>
      </w:r>
      <w:r>
        <w:rPr>
          <w:rFonts w:ascii="Times New Roman"/>
          <w:b w:val="false"/>
          <w:i w:val="false"/>
          <w:color w:val="000000"/>
          <w:sz w:val="28"/>
        </w:rPr>
        <w:t>пункте 10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Служба управления персоналом организовывает деятельность калибровочной сессии.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На калибровочной сессии оценивающее лицо кратко описывает работу оцениваемого лица и аргументирует свою оценку.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Оцениваемое лицо вправе аргументировать членам калибровочной сессии свое несогласие с оценкой в письменной или устной форме.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калибровочной сессии могут поддержать оценку оценивающего лица либо привести аргументы для корректировки оценки.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Корректировка оценки осуществляется как в сторону повышения, так и в сторону понижения.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принимается большинством голосов членов калибровочной сессии и оформляется соответствующим протоколом. Служба управления персоналом обеспечивает размещение протокола в информационной системе (при наличии технической возможности) в течение трех рабочих дней со дня его подписания.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встречи обсуждаются следующие вопросы: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достижений за оцениваемый период;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развития навыков и компетенций;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потенциала и обсуждение карьерных устремлений работника.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Оценивающее лицо обеспечивает атмосферу открытого и дружелюбного диалога во время встречи.</w:t>
      </w:r>
    </w:p>
    <w:bookmarkEnd w:id="7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Атырау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Оценочный лист лица, занимающего руководящую должность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(Ф.И.О., должность оцениваемого лица с указанием государственного органа) _________________________________________________________________ 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(Оцениваемый период)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(Ф.И.О., должность оценивающего служащего с указанием государственного органа) 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оценки деятельности административных государственных служащих корпуса "Б" (далее – оценка) предлагаем Вам оценить своих коллег по 5-балльной шкале. Оценки необходимо выставлять объективно, без личных симпатий/антипатий. Анкету необходимо заполнить сразу же от начала до конца, не отвлекаясь. Так, Вы сможете сэкономить время и повысить достоверность результатов.</w:t>
      </w:r>
    </w:p>
    <w:bookmarkEnd w:id="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(от 0* до 5 баллов)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Комментарий (по желанию)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Пояснение при заполнении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Обеспечение качественного выполнения задач в курируемых подразделениях (курируемыми служащими)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-качественное исполнение задач и поручений в курируемых подразделениях;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-отсутствие обоснованных замечаний, возвратов, жалоб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2.Обеспечение соблюдения сроков выполнения задач в курируемых подразделениях (курируемыми служащими)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-оперативность исполнения;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-отсутствие нарушения сроков исполнения документов, поручений, задач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Лидерство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брать на себя руководство командой и ответственность за командный результат;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четко устанавливать цели и задачи;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мотивировать команду посредствам личного примера, эффективной коммуникации и создания позитивного командного климата;- умение эффективно действовать в условиях неопределенности;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предлагать несколько вариантов решения задач, с учетом возможных рисков;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4.Соблюдения трудовой дисциплины оцениваемым лицом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-отсутствие опозданий;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-отсутствие преждевременного выхода с работы без уважительной причины;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-отсутствие нарушений служебной этики;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-соблюдение требований информационной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-соблюдение требований по обеспечению государственных секретов;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-соблюдение регламента государственного органа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Отсутствие дисциплинарных взысканий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 наложение дисциплинарных взысканий в оцениваемом квартале.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наличии дисциплинарного взыскания: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в виде замечания, выговора, строго выговора оценка не может превышать 2,99 баллов;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 виде иных видов взысканий, в том числе за проступки, дискредитирующие государственную службу, оценка не может превышать 1,99 баллов.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для расчета средней итоговой оценки необходимо сумму выставленных оценок разделить на количество оцениваемых параметров. * оценка 0 баллов выставляется в случае полного неисполнения служащим параметра оценки. </w:t>
      </w:r>
    </w:p>
    <w:bookmarkEnd w:id="82"/>
    <w:bookmarkStart w:name="z10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 оценки: ________________________________________________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удовлетворительно). </w:t>
      </w:r>
    </w:p>
    <w:bookmarkEnd w:id="83"/>
    <w:bookmarkStart w:name="z10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 оценки служащему выставляется исходя из средней итоговой оценки. Подпись____________________________ </w:t>
      </w:r>
    </w:p>
    <w:bookmarkEnd w:id="84"/>
    <w:bookmarkStart w:name="z10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(удостоверенная с помощью электронной цифровой подписи) Дата________________________________</w:t>
      </w:r>
    </w:p>
    <w:bookmarkEnd w:id="8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Атырау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Оценочный лист лица, занимающего не руководящую должность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(Ф.И.О., должность оцениваемого лица с указанием государственного органа) _________________________________________________________________ </w:t>
      </w:r>
    </w:p>
    <w:bookmarkEnd w:id="86"/>
    <w:bookmarkStart w:name="z11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(Оцениваемый период) ____________________________________(Ф.И.О., должность оценивающего служащего с указанием государственного органа) _________________________________________________________________ В целях оценки деятельности административных государственных служащих корпуса "Б" (далее – оценка) предлагаем Вам оценить своих коллег по 5-балльной шкале. Оценки необходимо выставлять объективно, без личных симпатий/антипатий. Анкету необходимо заполнить сразу же от начала до конца, не отвлекаясь. Так, Вы сможете сэкономить время и повысить достоверность результатов.</w:t>
      </w:r>
    </w:p>
    <w:bookmarkEnd w:id="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(от 0* до 5 баллов)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Комментарий (по желанию)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Пояснение при заполнении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Качество выполнения функциональных обязанностей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 отсутствие обоснованных замечаний, возвратов, жалоб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сроков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-отсутствие нарушения сроков исполнения документов, поручений, задач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Самостоятельность и инициативность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выполнять функциональные обязанности с высокой долей самостоятельности;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инициативность в прорабке подходов, предложений, направленных на улучшение курируемой сферы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активность и участия в решении курируемых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Соблюдение трудовой дисциплины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--отсутствие опозданий;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-отсутствие преждевременного выхода с работы без уважительной причины;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-отсутствие нарушений служебной этики;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-соблюдение требований информационной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-соблюдение требований по обеспечению государственных секретов;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-соблюдение регламента государственного органа;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Отсутствие дисциплинарных взысканий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 наложение дисциплинарных взысканий в оцениваемом квартале.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наличии дисциплинарного взыскания: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в виде замечания, выговора, строго выговора оценка не может превышать 2,99 баллов;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 виде иных видов взысканий, в том числе за проступки, дискредитирующие государственную службу, оценка не может превышать 1,99 баллов.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для расчета средней итоговой оценки необходимо сумму выставленных оценок разделить на количество оцениваемых параметров. * оценка 0 баллов выставляется в случае полного неисполнения служащим параметра оценки </w:t>
      </w:r>
    </w:p>
    <w:bookmarkEnd w:id="92"/>
    <w:bookmarkStart w:name="z13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 оценки: ________________________________________________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удовлетворительно). </w:t>
      </w:r>
    </w:p>
    <w:bookmarkEnd w:id="93"/>
    <w:bookmarkStart w:name="z13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 оценки служащему выставляется исходя из средней итоговой оценки. Подпись____________________________ </w:t>
      </w:r>
    </w:p>
    <w:bookmarkEnd w:id="94"/>
    <w:bookmarkStart w:name="z13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(удостоверенная с помощью электронной цифровой подписи) Дата________________________________</w:t>
      </w:r>
    </w:p>
    <w:bookmarkEnd w:id="9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