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df9a" w14:textId="70ed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18 декабря 2024 года № 143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18 декабря 2025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18 декабря 2024 года № 143 "О бюджете города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городской бюджет на 2025-2027 годы согласно приложениям 1, 2 и 3 соответственно, в том числе на 2025 год в следующих объемах":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448 348 410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398 276 211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8 044 027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4 561 715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37 466 457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452 690 250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1 499 000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1 500 000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-510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- 510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-5 840 330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5 840 330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2 793 350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1 025 935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4 072 915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448 348 410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398 276 211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33 094 683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79 783 265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163 207 568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государственного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государственного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452 690 250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6 092 701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11 051 042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15 296 454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15 296 454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16 195 292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