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25ab" w14:textId="b8f2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декабря 2026 года № 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Водного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Атырауской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Город/сельский округ, аул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улицы К.Мамекулы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проезда И. Мечникова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на территории жилого массива "Балыкшы"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возле ресторана "Алладин" в районе "Жилгородок"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физкультурно-оздоровительного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Гребная база КГУ "Детско-Юношеская Спортивная Школа №1"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"Управления физической культуры, спорта и туризма Атырауской области", адрес: Айтеке би 91/1, 91а, Выход на берег со стороны памятника. Х. Ергалиева,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проведения учебно-тренировочного процесса вверх по течению до Ж/Д моста вниз по течению до автодорожного моста Балыкшы.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озера Камыскуль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пляж расположенный на левой стороне центрального моста поселка Индербор, участок Набережный, строение-3.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Елтай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№4 дома улицы Кигач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Береговая полоса №1 улицы Х.Доспанова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Этноауыл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