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abe9" w14:textId="c3da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платы за один кубический метр питьевой воды, подданной из систем водоснабжения, включҰнных в перечень систем водоснабжения, по которым стоимость услуг по подаче питьевой воды подлежит субсидированию, на территории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12 декабря 2025 года № 216-VIII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Водного кодекса Республики Казахстан,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следующий размер платы за один кубический метр питьевой воды, подаваемой из систем водоснабжения, включҰнных в перечень систем водоснабжения, по которым стоимость услуг по подаче питьевой воды подлежит субсидированию, на территории Атырауской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потребителей, имеющих приборы учҰта питьевой воды: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 1 апреля 2026 года - 50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после 1 апреля 2026 года – 110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потребителей, не имеющих приборов учҰта питьевой воды: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 1 апреля 2026 года - 60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после 1 апреля 2026 года – 130 тенге.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